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C9D6" w14:textId="2B9BEBD9" w:rsidR="00AE5E45" w:rsidRDefault="00AE5E45" w:rsidP="006F3DF3">
      <w:pPr>
        <w:pStyle w:val="Default"/>
        <w:jc w:val="right"/>
        <w:rPr>
          <w:rFonts w:ascii="Calibri" w:eastAsiaTheme="minorHAnsi" w:hAnsi="Calibri" w:cstheme="minorBidi"/>
          <w:b/>
        </w:rPr>
      </w:pPr>
      <w:bookmarkStart w:id="1" w:name="_GoBack"/>
      <w:bookmarkEnd w:id="1"/>
    </w:p>
    <w:p w14:paraId="50FE6764" w14:textId="1CD5AD50" w:rsidR="004D0927" w:rsidRPr="004D0927" w:rsidRDefault="004D0927" w:rsidP="004D0927">
      <w:pPr>
        <w:pStyle w:val="Default"/>
        <w:jc w:val="center"/>
        <w:rPr>
          <w:rFonts w:ascii="Arial" w:eastAsiaTheme="minorHAnsi" w:hAnsi="Arial" w:cs="Arial"/>
          <w:b/>
          <w:color w:val="000000" w:themeColor="text1"/>
          <w:sz w:val="28"/>
          <w:szCs w:val="28"/>
        </w:rPr>
      </w:pPr>
      <w:r w:rsidRPr="004D0927">
        <w:rPr>
          <w:rFonts w:ascii="Arial" w:eastAsiaTheme="minorHAnsi" w:hAnsi="Arial" w:cs="Arial"/>
          <w:b/>
          <w:color w:val="000000" w:themeColor="text1"/>
          <w:sz w:val="28"/>
          <w:szCs w:val="28"/>
        </w:rPr>
        <w:t>CSO Organizational Profile</w:t>
      </w:r>
    </w:p>
    <w:p w14:paraId="25CD0EB5" w14:textId="46B9FE22" w:rsidR="00D4721D" w:rsidRDefault="00D4721D" w:rsidP="005B5CDF">
      <w:pPr>
        <w:pStyle w:val="Default"/>
        <w:ind w:left="360"/>
        <w:jc w:val="center"/>
        <w:rPr>
          <w:rFonts w:asciiTheme="minorHAnsi" w:eastAsiaTheme="minorHAnsi" w:hAnsiTheme="minorHAnsi" w:cstheme="minorBidi"/>
          <w:b/>
          <w:color w:val="000000" w:themeColor="text1"/>
          <w:sz w:val="22"/>
          <w:szCs w:val="22"/>
        </w:rPr>
      </w:pPr>
    </w:p>
    <w:p w14:paraId="04A4477E" w14:textId="0BB4302D" w:rsid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Contact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5"/>
        <w:gridCol w:w="4040"/>
        <w:gridCol w:w="4905"/>
      </w:tblGrid>
      <w:tr w:rsidR="00D4721D" w:rsidRPr="00D4721D" w14:paraId="7BC7ED25"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D574E6B" w14:textId="3948898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Name of the CSO:</w:t>
            </w:r>
          </w:p>
        </w:tc>
        <w:tc>
          <w:tcPr>
            <w:tcW w:w="3454" w:type="pct"/>
            <w:gridSpan w:val="2"/>
            <w:tcBorders>
              <w:top w:val="single" w:sz="4" w:space="0" w:color="000000"/>
              <w:left w:val="single" w:sz="4" w:space="0" w:color="000000"/>
              <w:bottom w:val="single" w:sz="4" w:space="0" w:color="000000"/>
              <w:right w:val="single" w:sz="4" w:space="0" w:color="000000"/>
            </w:tcBorders>
          </w:tcPr>
          <w:p w14:paraId="096827B4"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5E629C43"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FE18C98" w14:textId="71529AFA" w:rsidR="00D4721D" w:rsidRPr="00D4721D" w:rsidRDefault="00AE2367"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Pr>
                <w:rFonts w:asciiTheme="minorHAnsi" w:eastAsiaTheme="minorHAnsi" w:hAnsiTheme="minorHAnsi" w:cstheme="minorHAnsi"/>
                <w:b/>
                <w:color w:val="000000" w:themeColor="text1"/>
                <w:sz w:val="22"/>
                <w:szCs w:val="22"/>
                <w:lang w:val="en-GB"/>
              </w:rPr>
              <w:t>Address</w:t>
            </w:r>
            <w:r w:rsidR="00D4721D" w:rsidRPr="00D4721D">
              <w:rPr>
                <w:rFonts w:asciiTheme="minorHAnsi" w:eastAsiaTheme="minorHAnsi" w:hAnsiTheme="minorHAnsi" w:cstheme="minorHAnsi"/>
                <w:b/>
                <w:color w:val="000000" w:themeColor="text1"/>
                <w:sz w:val="22"/>
                <w:szCs w:val="22"/>
                <w:lang w:val="en-GB"/>
              </w:rPr>
              <w:t>:</w:t>
            </w:r>
          </w:p>
        </w:tc>
        <w:tc>
          <w:tcPr>
            <w:tcW w:w="3454" w:type="pct"/>
            <w:gridSpan w:val="2"/>
            <w:tcBorders>
              <w:top w:val="single" w:sz="4" w:space="0" w:color="000000"/>
              <w:left w:val="single" w:sz="4" w:space="0" w:color="000000"/>
              <w:bottom w:val="single" w:sz="4" w:space="0" w:color="000000"/>
              <w:right w:val="single" w:sz="4" w:space="0" w:color="000000"/>
            </w:tcBorders>
          </w:tcPr>
          <w:p w14:paraId="4ADB6947"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48585787"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8119D85"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Telephone:</w:t>
            </w:r>
          </w:p>
        </w:tc>
        <w:tc>
          <w:tcPr>
            <w:tcW w:w="3454" w:type="pct"/>
            <w:gridSpan w:val="2"/>
            <w:tcBorders>
              <w:top w:val="single" w:sz="4" w:space="0" w:color="000000"/>
              <w:left w:val="single" w:sz="4" w:space="0" w:color="000000"/>
              <w:bottom w:val="single" w:sz="4" w:space="0" w:color="000000"/>
              <w:right w:val="single" w:sz="4" w:space="0" w:color="000000"/>
            </w:tcBorders>
          </w:tcPr>
          <w:p w14:paraId="26D4AF5D"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3FDEBCF0"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022C098"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Email address:</w:t>
            </w:r>
          </w:p>
        </w:tc>
        <w:tc>
          <w:tcPr>
            <w:tcW w:w="3454" w:type="pct"/>
            <w:gridSpan w:val="2"/>
            <w:tcBorders>
              <w:top w:val="single" w:sz="4" w:space="0" w:color="000000"/>
              <w:left w:val="single" w:sz="4" w:space="0" w:color="000000"/>
              <w:bottom w:val="single" w:sz="4" w:space="0" w:color="000000"/>
              <w:right w:val="single" w:sz="4" w:space="0" w:color="000000"/>
            </w:tcBorders>
          </w:tcPr>
          <w:p w14:paraId="504345EF"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2A227460"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F03269E"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Website (if available):</w:t>
            </w:r>
          </w:p>
        </w:tc>
        <w:tc>
          <w:tcPr>
            <w:tcW w:w="3454" w:type="pct"/>
            <w:gridSpan w:val="2"/>
            <w:tcBorders>
              <w:top w:val="single" w:sz="4" w:space="0" w:color="000000"/>
              <w:left w:val="single" w:sz="4" w:space="0" w:color="000000"/>
              <w:bottom w:val="single" w:sz="4" w:space="0" w:color="000000"/>
              <w:right w:val="single" w:sz="4" w:space="0" w:color="000000"/>
            </w:tcBorders>
          </w:tcPr>
          <w:p w14:paraId="16ED56AA"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51726C82"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6D75EB2"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Facebook account (if available):</w:t>
            </w:r>
          </w:p>
        </w:tc>
        <w:tc>
          <w:tcPr>
            <w:tcW w:w="3454" w:type="pct"/>
            <w:gridSpan w:val="2"/>
            <w:tcBorders>
              <w:top w:val="single" w:sz="4" w:space="0" w:color="000000"/>
              <w:left w:val="single" w:sz="4" w:space="0" w:color="000000"/>
              <w:bottom w:val="single" w:sz="4" w:space="0" w:color="000000"/>
              <w:right w:val="single" w:sz="4" w:space="0" w:color="000000"/>
            </w:tcBorders>
          </w:tcPr>
          <w:p w14:paraId="0F5881A6"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6E5FD3F2" w14:textId="77777777" w:rsidTr="00706F74">
        <w:tc>
          <w:tcPr>
            <w:tcW w:w="1546" w:type="pct"/>
            <w:tcBorders>
              <w:top w:val="single" w:sz="4" w:space="0" w:color="000000"/>
              <w:left w:val="single" w:sz="4" w:space="0" w:color="000000"/>
              <w:bottom w:val="single" w:sz="4" w:space="0" w:color="000000"/>
              <w:right w:val="single" w:sz="4" w:space="0" w:color="auto"/>
            </w:tcBorders>
            <w:shd w:val="clear" w:color="auto" w:fill="DBE5F1" w:themeFill="accent1" w:themeFillTint="33"/>
            <w:hideMark/>
          </w:tcPr>
          <w:p w14:paraId="2DB9A1B3" w14:textId="77BF2DCA"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 xml:space="preserve">Other social media </w:t>
            </w:r>
            <w:r w:rsidR="004D0927">
              <w:rPr>
                <w:rFonts w:asciiTheme="minorHAnsi" w:eastAsiaTheme="minorHAnsi" w:hAnsiTheme="minorHAnsi" w:cstheme="minorHAnsi"/>
                <w:b/>
                <w:color w:val="000000" w:themeColor="text1"/>
                <w:sz w:val="22"/>
                <w:szCs w:val="22"/>
                <w:lang w:val="en-GB"/>
              </w:rPr>
              <w:t xml:space="preserve">accounts </w:t>
            </w:r>
            <w:r w:rsidRPr="00D4721D">
              <w:rPr>
                <w:rFonts w:asciiTheme="minorHAnsi" w:eastAsiaTheme="minorHAnsi" w:hAnsiTheme="minorHAnsi" w:cstheme="minorHAnsi"/>
                <w:b/>
                <w:color w:val="000000" w:themeColor="text1"/>
                <w:sz w:val="22"/>
                <w:szCs w:val="22"/>
                <w:lang w:val="en-GB"/>
              </w:rPr>
              <w:t>(if available)</w:t>
            </w:r>
          </w:p>
        </w:tc>
        <w:tc>
          <w:tcPr>
            <w:tcW w:w="3454" w:type="pct"/>
            <w:gridSpan w:val="2"/>
            <w:tcBorders>
              <w:top w:val="single" w:sz="4" w:space="0" w:color="000000"/>
              <w:left w:val="single" w:sz="4" w:space="0" w:color="auto"/>
              <w:bottom w:val="single" w:sz="4" w:space="0" w:color="000000"/>
              <w:right w:val="single" w:sz="4" w:space="0" w:color="000000"/>
            </w:tcBorders>
          </w:tcPr>
          <w:p w14:paraId="457D2E23"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AE2367" w:rsidRPr="00D4721D" w14:paraId="2BF182CA" w14:textId="77777777" w:rsidTr="00706F74">
        <w:tc>
          <w:tcPr>
            <w:tcW w:w="1546" w:type="pct"/>
            <w:tcBorders>
              <w:top w:val="single" w:sz="4" w:space="0" w:color="000000"/>
              <w:left w:val="single" w:sz="4" w:space="0" w:color="000000"/>
              <w:bottom w:val="single" w:sz="4" w:space="0" w:color="000000"/>
              <w:right w:val="single" w:sz="4" w:space="0" w:color="auto"/>
            </w:tcBorders>
            <w:hideMark/>
          </w:tcPr>
          <w:p w14:paraId="6D52E5F2" w14:textId="52096160" w:rsidR="00AE2367" w:rsidRPr="00D4721D" w:rsidRDefault="00AE2367"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lang w:val="en-GB"/>
              </w:rPr>
              <w:t xml:space="preserve">                                                                    </w:t>
            </w:r>
            <w:r w:rsidRPr="00D4721D">
              <w:rPr>
                <w:rFonts w:asciiTheme="minorHAnsi" w:eastAsiaTheme="minorHAnsi" w:hAnsiTheme="minorHAnsi" w:cstheme="minorHAnsi"/>
                <w:b/>
                <w:color w:val="000000" w:themeColor="text1"/>
                <w:sz w:val="22"/>
                <w:szCs w:val="22"/>
                <w:u w:val="single"/>
                <w:lang w:val="en-GB"/>
              </w:rPr>
              <w:t xml:space="preserve"> </w:t>
            </w:r>
          </w:p>
        </w:tc>
        <w:tc>
          <w:tcPr>
            <w:tcW w:w="1560" w:type="pct"/>
            <w:tcBorders>
              <w:top w:val="single" w:sz="4" w:space="0" w:color="000000"/>
              <w:left w:val="single" w:sz="4" w:space="0" w:color="auto"/>
              <w:bottom w:val="single" w:sz="4" w:space="0" w:color="000000"/>
              <w:right w:val="single" w:sz="4" w:space="0" w:color="000000"/>
            </w:tcBorders>
          </w:tcPr>
          <w:p w14:paraId="1796D38E" w14:textId="2DDDC71E" w:rsidR="00AE2367" w:rsidRPr="00D4721D" w:rsidRDefault="00AE2367"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sidRPr="00D4721D">
              <w:rPr>
                <w:rFonts w:asciiTheme="minorHAnsi" w:eastAsiaTheme="minorHAnsi" w:hAnsiTheme="minorHAnsi" w:cstheme="minorHAnsi"/>
                <w:b/>
                <w:color w:val="000000" w:themeColor="text1"/>
                <w:sz w:val="22"/>
                <w:szCs w:val="22"/>
                <w:u w:val="single"/>
                <w:lang w:val="en-GB"/>
              </w:rPr>
              <w:t>Contact person 1</w:t>
            </w:r>
          </w:p>
        </w:tc>
        <w:tc>
          <w:tcPr>
            <w:tcW w:w="1894" w:type="pct"/>
            <w:tcBorders>
              <w:top w:val="single" w:sz="4" w:space="0" w:color="000000"/>
              <w:left w:val="single" w:sz="4" w:space="0" w:color="000000"/>
              <w:bottom w:val="single" w:sz="4" w:space="0" w:color="000000"/>
              <w:right w:val="single" w:sz="4" w:space="0" w:color="000000"/>
            </w:tcBorders>
            <w:hideMark/>
          </w:tcPr>
          <w:p w14:paraId="204C58A5" w14:textId="5961CA32" w:rsidR="00AE2367" w:rsidRPr="00D4721D" w:rsidRDefault="00AE2367" w:rsidP="00B77763">
            <w:pPr>
              <w:pStyle w:val="Default"/>
              <w:spacing w:line="360" w:lineRule="auto"/>
              <w:ind w:left="360"/>
              <w:rPr>
                <w:rFonts w:asciiTheme="minorHAnsi" w:eastAsiaTheme="minorHAnsi" w:hAnsiTheme="minorHAnsi" w:cstheme="minorHAnsi"/>
                <w:b/>
                <w:color w:val="000000" w:themeColor="text1"/>
                <w:sz w:val="22"/>
                <w:szCs w:val="22"/>
                <w:u w:val="single"/>
                <w:lang w:val="en-GB"/>
              </w:rPr>
            </w:pPr>
            <w:r w:rsidRPr="00D4721D">
              <w:rPr>
                <w:rFonts w:asciiTheme="minorHAnsi" w:eastAsiaTheme="minorHAnsi" w:hAnsiTheme="minorHAnsi" w:cstheme="minorHAnsi"/>
                <w:b/>
                <w:color w:val="000000" w:themeColor="text1"/>
                <w:sz w:val="22"/>
                <w:szCs w:val="22"/>
                <w:u w:val="single"/>
                <w:lang w:val="en-GB"/>
              </w:rPr>
              <w:t>Contact person 2</w:t>
            </w:r>
          </w:p>
        </w:tc>
      </w:tr>
      <w:tr w:rsidR="00D4721D" w:rsidRPr="00D4721D" w14:paraId="3162D092" w14:textId="77777777" w:rsidTr="00706F74">
        <w:tc>
          <w:tcPr>
            <w:tcW w:w="1546" w:type="pct"/>
            <w:tcBorders>
              <w:top w:val="single" w:sz="4" w:space="0" w:color="000000"/>
              <w:left w:val="single" w:sz="4" w:space="0" w:color="000000"/>
              <w:bottom w:val="single" w:sz="4" w:space="0" w:color="000000"/>
              <w:right w:val="single" w:sz="4" w:space="0" w:color="auto"/>
            </w:tcBorders>
            <w:shd w:val="clear" w:color="auto" w:fill="DBE5F1" w:themeFill="accent1" w:themeFillTint="33"/>
            <w:hideMark/>
          </w:tcPr>
          <w:p w14:paraId="6B3358D8"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bookmarkStart w:id="2" w:name="Text10" w:colFirst="1" w:colLast="1"/>
            <w:r w:rsidRPr="00D4721D">
              <w:rPr>
                <w:rFonts w:asciiTheme="minorHAnsi" w:eastAsiaTheme="minorHAnsi" w:hAnsiTheme="minorHAnsi" w:cstheme="minorHAnsi"/>
                <w:b/>
                <w:color w:val="000000" w:themeColor="text1"/>
                <w:sz w:val="22"/>
                <w:szCs w:val="22"/>
                <w:lang w:val="en-GB"/>
              </w:rPr>
              <w:t>First name:</w:t>
            </w:r>
          </w:p>
        </w:tc>
        <w:tc>
          <w:tcPr>
            <w:tcW w:w="1560" w:type="pct"/>
            <w:tcBorders>
              <w:top w:val="single" w:sz="4" w:space="0" w:color="000000"/>
              <w:left w:val="single" w:sz="4" w:space="0" w:color="auto"/>
              <w:bottom w:val="single" w:sz="4" w:space="0" w:color="000000"/>
              <w:right w:val="single" w:sz="4" w:space="0" w:color="000000"/>
            </w:tcBorders>
          </w:tcPr>
          <w:p w14:paraId="2BE45207"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c>
          <w:tcPr>
            <w:tcW w:w="1894" w:type="pct"/>
            <w:tcBorders>
              <w:top w:val="single" w:sz="4" w:space="0" w:color="000000"/>
              <w:left w:val="single" w:sz="4" w:space="0" w:color="000000"/>
              <w:bottom w:val="single" w:sz="4" w:space="0" w:color="000000"/>
              <w:right w:val="single" w:sz="4" w:space="0" w:color="000000"/>
            </w:tcBorders>
          </w:tcPr>
          <w:p w14:paraId="712B9E3F"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0C46F860"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6E84A48"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bookmarkStart w:id="3" w:name="Text11" w:colFirst="1" w:colLast="1"/>
            <w:bookmarkEnd w:id="2"/>
            <w:r w:rsidRPr="00D4721D">
              <w:rPr>
                <w:rFonts w:asciiTheme="minorHAnsi" w:eastAsiaTheme="minorHAnsi" w:hAnsiTheme="minorHAnsi" w:cstheme="minorHAnsi"/>
                <w:b/>
                <w:color w:val="000000" w:themeColor="text1"/>
                <w:sz w:val="22"/>
                <w:szCs w:val="22"/>
                <w:lang w:val="en-GB"/>
              </w:rPr>
              <w:t>Last name:</w:t>
            </w:r>
          </w:p>
        </w:tc>
        <w:tc>
          <w:tcPr>
            <w:tcW w:w="1560" w:type="pct"/>
            <w:tcBorders>
              <w:top w:val="single" w:sz="4" w:space="0" w:color="000000"/>
              <w:left w:val="single" w:sz="4" w:space="0" w:color="000000"/>
              <w:bottom w:val="single" w:sz="4" w:space="0" w:color="000000"/>
              <w:right w:val="single" w:sz="4" w:space="0" w:color="000000"/>
            </w:tcBorders>
          </w:tcPr>
          <w:p w14:paraId="08766C73"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c>
          <w:tcPr>
            <w:tcW w:w="1894" w:type="pct"/>
            <w:tcBorders>
              <w:top w:val="single" w:sz="4" w:space="0" w:color="000000"/>
              <w:left w:val="single" w:sz="4" w:space="0" w:color="000000"/>
              <w:bottom w:val="single" w:sz="4" w:space="0" w:color="000000"/>
              <w:right w:val="single" w:sz="4" w:space="0" w:color="000000"/>
            </w:tcBorders>
          </w:tcPr>
          <w:p w14:paraId="422B2569"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2B1C597B"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9B33C71"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bookmarkStart w:id="4" w:name="Text13" w:colFirst="1" w:colLast="1"/>
            <w:bookmarkEnd w:id="3"/>
            <w:r w:rsidRPr="00D4721D">
              <w:rPr>
                <w:rFonts w:asciiTheme="minorHAnsi" w:eastAsiaTheme="minorHAnsi" w:hAnsiTheme="minorHAnsi" w:cstheme="minorHAnsi"/>
                <w:b/>
                <w:color w:val="000000" w:themeColor="text1"/>
                <w:sz w:val="22"/>
                <w:szCs w:val="22"/>
                <w:lang w:val="en-GB"/>
              </w:rPr>
              <w:t>Email address:</w:t>
            </w:r>
          </w:p>
        </w:tc>
        <w:tc>
          <w:tcPr>
            <w:tcW w:w="1560" w:type="pct"/>
            <w:tcBorders>
              <w:top w:val="single" w:sz="4" w:space="0" w:color="000000"/>
              <w:left w:val="single" w:sz="4" w:space="0" w:color="000000"/>
              <w:bottom w:val="single" w:sz="4" w:space="0" w:color="000000"/>
              <w:right w:val="single" w:sz="4" w:space="0" w:color="000000"/>
            </w:tcBorders>
          </w:tcPr>
          <w:p w14:paraId="0C226C0F"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c>
          <w:tcPr>
            <w:tcW w:w="1894" w:type="pct"/>
            <w:tcBorders>
              <w:top w:val="single" w:sz="4" w:space="0" w:color="000000"/>
              <w:left w:val="single" w:sz="4" w:space="0" w:color="000000"/>
              <w:bottom w:val="single" w:sz="4" w:space="0" w:color="000000"/>
              <w:right w:val="single" w:sz="4" w:space="0" w:color="000000"/>
            </w:tcBorders>
          </w:tcPr>
          <w:p w14:paraId="1F9826FC"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4D0927" w:rsidRPr="00D4721D" w14:paraId="5BB90C20"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4CC32A3" w14:textId="17DDD8F0" w:rsidR="004D0927" w:rsidRPr="00D4721D" w:rsidRDefault="004D0927" w:rsidP="00B77763">
            <w:pPr>
              <w:pStyle w:val="Default"/>
              <w:spacing w:line="360" w:lineRule="auto"/>
              <w:ind w:left="360"/>
              <w:rPr>
                <w:rFonts w:asciiTheme="minorHAnsi" w:eastAsiaTheme="minorHAnsi" w:hAnsiTheme="minorHAnsi" w:cstheme="minorHAnsi"/>
                <w:b/>
                <w:color w:val="000000" w:themeColor="text1"/>
                <w:sz w:val="22"/>
                <w:szCs w:val="22"/>
                <w:lang w:val="en-GB"/>
              </w:rPr>
            </w:pPr>
            <w:r>
              <w:rPr>
                <w:rFonts w:asciiTheme="minorHAnsi" w:eastAsiaTheme="minorHAnsi" w:hAnsiTheme="minorHAnsi" w:cstheme="minorHAnsi"/>
                <w:b/>
                <w:color w:val="000000" w:themeColor="text1"/>
                <w:sz w:val="22"/>
                <w:szCs w:val="22"/>
                <w:lang w:val="en-GB"/>
              </w:rPr>
              <w:t xml:space="preserve">Telephone: </w:t>
            </w:r>
          </w:p>
        </w:tc>
        <w:tc>
          <w:tcPr>
            <w:tcW w:w="1560" w:type="pct"/>
            <w:tcBorders>
              <w:top w:val="single" w:sz="4" w:space="0" w:color="000000"/>
              <w:left w:val="single" w:sz="4" w:space="0" w:color="000000"/>
              <w:bottom w:val="single" w:sz="4" w:space="0" w:color="000000"/>
              <w:right w:val="single" w:sz="4" w:space="0" w:color="000000"/>
            </w:tcBorders>
          </w:tcPr>
          <w:p w14:paraId="18BF6957" w14:textId="77777777" w:rsidR="004D0927" w:rsidRPr="00D4721D" w:rsidRDefault="004D0927"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c>
          <w:tcPr>
            <w:tcW w:w="1894" w:type="pct"/>
            <w:tcBorders>
              <w:top w:val="single" w:sz="4" w:space="0" w:color="000000"/>
              <w:left w:val="single" w:sz="4" w:space="0" w:color="000000"/>
              <w:bottom w:val="single" w:sz="4" w:space="0" w:color="000000"/>
              <w:right w:val="single" w:sz="4" w:space="0" w:color="000000"/>
            </w:tcBorders>
          </w:tcPr>
          <w:p w14:paraId="0238E515" w14:textId="77777777" w:rsidR="004D0927" w:rsidRPr="00D4721D" w:rsidRDefault="004D0927"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tr w:rsidR="00D4721D" w:rsidRPr="00D4721D" w14:paraId="77797E12" w14:textId="77777777" w:rsidTr="00706F74">
        <w:tc>
          <w:tcPr>
            <w:tcW w:w="154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9A1858B"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bookmarkStart w:id="5" w:name="Text14" w:colFirst="1" w:colLast="1"/>
            <w:bookmarkEnd w:id="4"/>
            <w:r w:rsidRPr="00D4721D">
              <w:rPr>
                <w:rFonts w:asciiTheme="minorHAnsi" w:eastAsiaTheme="minorHAnsi" w:hAnsiTheme="minorHAnsi" w:cstheme="minorHAnsi"/>
                <w:b/>
                <w:color w:val="000000" w:themeColor="text1"/>
                <w:sz w:val="22"/>
                <w:szCs w:val="22"/>
                <w:lang w:val="en-GB"/>
              </w:rPr>
              <w:t>Skype name (if available):</w:t>
            </w:r>
          </w:p>
        </w:tc>
        <w:tc>
          <w:tcPr>
            <w:tcW w:w="1560" w:type="pct"/>
            <w:tcBorders>
              <w:top w:val="single" w:sz="4" w:space="0" w:color="000000"/>
              <w:left w:val="single" w:sz="4" w:space="0" w:color="000000"/>
              <w:bottom w:val="single" w:sz="4" w:space="0" w:color="000000"/>
              <w:right w:val="single" w:sz="4" w:space="0" w:color="000000"/>
            </w:tcBorders>
          </w:tcPr>
          <w:p w14:paraId="448D18BC"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c>
          <w:tcPr>
            <w:tcW w:w="1894" w:type="pct"/>
            <w:tcBorders>
              <w:top w:val="single" w:sz="4" w:space="0" w:color="000000"/>
              <w:left w:val="single" w:sz="4" w:space="0" w:color="000000"/>
              <w:bottom w:val="single" w:sz="4" w:space="0" w:color="000000"/>
              <w:right w:val="single" w:sz="4" w:space="0" w:color="000000"/>
            </w:tcBorders>
          </w:tcPr>
          <w:p w14:paraId="73FACC38" w14:textId="77777777" w:rsidR="00D4721D" w:rsidRPr="00D4721D" w:rsidRDefault="00D4721D" w:rsidP="00B77763">
            <w:pPr>
              <w:pStyle w:val="Default"/>
              <w:spacing w:line="360" w:lineRule="auto"/>
              <w:ind w:left="360"/>
              <w:rPr>
                <w:rFonts w:asciiTheme="minorHAnsi" w:eastAsiaTheme="minorHAnsi" w:hAnsiTheme="minorHAnsi" w:cstheme="minorHAnsi"/>
                <w:b/>
                <w:color w:val="000000" w:themeColor="text1"/>
                <w:sz w:val="22"/>
                <w:szCs w:val="22"/>
                <w:lang w:val="en-GB"/>
              </w:rPr>
            </w:pPr>
          </w:p>
        </w:tc>
      </w:tr>
      <w:bookmarkEnd w:id="5"/>
    </w:tbl>
    <w:p w14:paraId="68574A05" w14:textId="77777777" w:rsidR="00D4721D" w:rsidRDefault="00D4721D" w:rsidP="005B5CDF">
      <w:pPr>
        <w:pStyle w:val="Default"/>
        <w:ind w:left="360"/>
        <w:jc w:val="center"/>
        <w:rPr>
          <w:rFonts w:asciiTheme="minorHAnsi" w:eastAsiaTheme="minorHAnsi" w:hAnsiTheme="minorHAnsi" w:cstheme="minorBidi"/>
          <w:b/>
          <w:color w:val="000000" w:themeColor="text1"/>
          <w:sz w:val="22"/>
          <w:szCs w:val="22"/>
        </w:rPr>
      </w:pPr>
    </w:p>
    <w:p w14:paraId="3CDB7D07" w14:textId="53BCC9DB" w:rsidR="005B5CDF" w:rsidRDefault="005B5CDF" w:rsidP="009F0E8E">
      <w:pPr>
        <w:pStyle w:val="Default"/>
        <w:ind w:left="360"/>
        <w:jc w:val="both"/>
        <w:rPr>
          <w:rFonts w:asciiTheme="minorHAnsi" w:eastAsiaTheme="minorHAnsi" w:hAnsiTheme="minorHAnsi" w:cstheme="minorBidi"/>
          <w:b/>
          <w:color w:val="000000" w:themeColor="text1"/>
          <w:sz w:val="22"/>
          <w:szCs w:val="22"/>
        </w:rPr>
      </w:pPr>
    </w:p>
    <w:p w14:paraId="0C98B56C" w14:textId="68035B2D" w:rsidR="00B77763" w:rsidRDefault="00B77763" w:rsidP="009F0E8E">
      <w:pPr>
        <w:pStyle w:val="Default"/>
        <w:ind w:left="360"/>
        <w:jc w:val="both"/>
        <w:rPr>
          <w:rFonts w:asciiTheme="minorHAnsi" w:eastAsiaTheme="minorHAnsi" w:hAnsiTheme="minorHAnsi" w:cstheme="minorBidi"/>
          <w:b/>
          <w:color w:val="000000" w:themeColor="text1"/>
          <w:sz w:val="22"/>
          <w:szCs w:val="22"/>
        </w:rPr>
      </w:pPr>
    </w:p>
    <w:p w14:paraId="63CDB9B1" w14:textId="6659AE2A" w:rsidR="00B77763" w:rsidRDefault="00B77763" w:rsidP="009F0E8E">
      <w:pPr>
        <w:pStyle w:val="Default"/>
        <w:ind w:left="360"/>
        <w:jc w:val="both"/>
        <w:rPr>
          <w:rFonts w:asciiTheme="minorHAnsi" w:eastAsiaTheme="minorHAnsi" w:hAnsiTheme="minorHAnsi" w:cstheme="minorBidi"/>
          <w:b/>
          <w:color w:val="000000" w:themeColor="text1"/>
          <w:sz w:val="22"/>
          <w:szCs w:val="22"/>
        </w:rPr>
      </w:pPr>
    </w:p>
    <w:p w14:paraId="197B6C8F" w14:textId="2F00619F" w:rsidR="00B77763" w:rsidRDefault="00B77763" w:rsidP="009F0E8E">
      <w:pPr>
        <w:pStyle w:val="Default"/>
        <w:ind w:left="360"/>
        <w:jc w:val="both"/>
        <w:rPr>
          <w:rFonts w:asciiTheme="minorHAnsi" w:eastAsiaTheme="minorHAnsi" w:hAnsiTheme="minorHAnsi" w:cstheme="minorBidi"/>
          <w:b/>
          <w:color w:val="000000" w:themeColor="text1"/>
          <w:sz w:val="22"/>
          <w:szCs w:val="22"/>
        </w:rPr>
      </w:pPr>
    </w:p>
    <w:p w14:paraId="3CADE907" w14:textId="77777777" w:rsidR="00B77763" w:rsidRPr="0042417D" w:rsidRDefault="00B77763" w:rsidP="009F0E8E">
      <w:pPr>
        <w:pStyle w:val="Default"/>
        <w:ind w:left="360"/>
        <w:jc w:val="both"/>
        <w:rPr>
          <w:rFonts w:asciiTheme="minorHAnsi" w:eastAsiaTheme="minorHAnsi" w:hAnsiTheme="minorHAnsi" w:cstheme="minorBidi"/>
          <w:b/>
          <w:color w:val="000000" w:themeColor="text1"/>
          <w:sz w:val="22"/>
          <w:szCs w:val="22"/>
        </w:rPr>
      </w:pPr>
    </w:p>
    <w:tbl>
      <w:tblPr>
        <w:tblW w:w="566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297"/>
        <w:gridCol w:w="4401"/>
      </w:tblGrid>
      <w:tr w:rsidR="009E2CA6" w:rsidRPr="0042417D" w14:paraId="71AC61E4" w14:textId="77777777" w:rsidTr="00706F74">
        <w:trPr>
          <w:tblHeader/>
        </w:trPr>
        <w:tc>
          <w:tcPr>
            <w:tcW w:w="1013" w:type="pct"/>
            <w:tcBorders>
              <w:bottom w:val="single" w:sz="4" w:space="0" w:color="auto"/>
            </w:tcBorders>
            <w:shd w:val="clear" w:color="auto" w:fill="C6D9F1" w:themeFill="text2" w:themeFillTint="33"/>
          </w:tcPr>
          <w:p w14:paraId="71AC61E1" w14:textId="77777777" w:rsidR="003C39AB" w:rsidRPr="0042417D" w:rsidRDefault="003C39AB" w:rsidP="00F124E4">
            <w:pPr>
              <w:spacing w:after="0" w:line="240" w:lineRule="auto"/>
              <w:jc w:val="center"/>
              <w:rPr>
                <w:b/>
                <w:color w:val="000000" w:themeColor="text1"/>
              </w:rPr>
            </w:pPr>
            <w:r w:rsidRPr="0042417D">
              <w:rPr>
                <w:b/>
                <w:color w:val="000000" w:themeColor="text1"/>
              </w:rPr>
              <w:lastRenderedPageBreak/>
              <w:t>Topic</w:t>
            </w:r>
          </w:p>
        </w:tc>
        <w:tc>
          <w:tcPr>
            <w:tcW w:w="2487" w:type="pct"/>
            <w:tcBorders>
              <w:bottom w:val="single" w:sz="4" w:space="0" w:color="auto"/>
            </w:tcBorders>
            <w:shd w:val="clear" w:color="auto" w:fill="C6D9F1" w:themeFill="text2" w:themeFillTint="33"/>
          </w:tcPr>
          <w:p w14:paraId="71AC61E2" w14:textId="77777777" w:rsidR="003C39AB" w:rsidRPr="0042417D" w:rsidRDefault="003C39AB" w:rsidP="00EC13EE">
            <w:pPr>
              <w:spacing w:after="0" w:line="240" w:lineRule="auto"/>
              <w:jc w:val="center"/>
              <w:rPr>
                <w:b/>
                <w:color w:val="000000" w:themeColor="text1"/>
              </w:rPr>
            </w:pPr>
            <w:r w:rsidRPr="0042417D">
              <w:rPr>
                <w:b/>
                <w:color w:val="000000" w:themeColor="text1"/>
              </w:rPr>
              <w:t>Areas of Inquiry</w:t>
            </w:r>
            <w:r w:rsidR="00D92AB9" w:rsidRPr="0042417D">
              <w:rPr>
                <w:b/>
                <w:color w:val="000000" w:themeColor="text1"/>
              </w:rPr>
              <w:t>/ Supporting documentation</w:t>
            </w:r>
          </w:p>
        </w:tc>
        <w:tc>
          <w:tcPr>
            <w:tcW w:w="1500" w:type="pct"/>
            <w:tcBorders>
              <w:bottom w:val="single" w:sz="4" w:space="0" w:color="auto"/>
            </w:tcBorders>
            <w:shd w:val="clear" w:color="auto" w:fill="C6D9F1" w:themeFill="text2" w:themeFillTint="33"/>
          </w:tcPr>
          <w:p w14:paraId="71AC61E3" w14:textId="77777777" w:rsidR="003C39AB" w:rsidRPr="0042417D" w:rsidRDefault="00EC13EE" w:rsidP="00F124E4">
            <w:pPr>
              <w:spacing w:after="0" w:line="240" w:lineRule="auto"/>
              <w:jc w:val="center"/>
              <w:rPr>
                <w:b/>
                <w:color w:val="000000" w:themeColor="text1"/>
              </w:rPr>
            </w:pPr>
            <w:r w:rsidRPr="0042417D">
              <w:rPr>
                <w:b/>
                <w:color w:val="000000" w:themeColor="text1"/>
              </w:rPr>
              <w:t>Response</w:t>
            </w:r>
          </w:p>
        </w:tc>
      </w:tr>
      <w:tr w:rsidR="003C39AB" w:rsidRPr="006D1043" w14:paraId="71AC61EB" w14:textId="77777777" w:rsidTr="00706F74">
        <w:trPr>
          <w:trHeight w:val="386"/>
        </w:trPr>
        <w:tc>
          <w:tcPr>
            <w:tcW w:w="1013" w:type="pct"/>
            <w:shd w:val="clear" w:color="auto" w:fill="auto"/>
          </w:tcPr>
          <w:p w14:paraId="71AC61E6" w14:textId="77777777" w:rsidR="009A73A3" w:rsidRPr="006D1043" w:rsidRDefault="009A73A3" w:rsidP="009A73A3">
            <w:pPr>
              <w:spacing w:after="0" w:line="240" w:lineRule="auto"/>
              <w:rPr>
                <w:rFonts w:cstheme="minorHAnsi"/>
                <w:color w:val="000000" w:themeColor="text1"/>
                <w:sz w:val="20"/>
                <w:szCs w:val="20"/>
              </w:rPr>
            </w:pPr>
          </w:p>
        </w:tc>
        <w:tc>
          <w:tcPr>
            <w:tcW w:w="2487" w:type="pct"/>
            <w:shd w:val="clear" w:color="auto" w:fill="auto"/>
          </w:tcPr>
          <w:p w14:paraId="71AC61E9" w14:textId="17D43B9A" w:rsidR="001A057E" w:rsidRPr="006D1043" w:rsidRDefault="001A057E" w:rsidP="00BA66C1">
            <w:pPr>
              <w:spacing w:after="0" w:line="240" w:lineRule="auto"/>
              <w:ind w:left="252" w:hanging="252"/>
              <w:rPr>
                <w:rFonts w:cstheme="minorHAnsi"/>
                <w:color w:val="000000" w:themeColor="text1"/>
                <w:sz w:val="20"/>
                <w:szCs w:val="20"/>
              </w:rPr>
            </w:pPr>
          </w:p>
        </w:tc>
        <w:tc>
          <w:tcPr>
            <w:tcW w:w="1500" w:type="pct"/>
            <w:shd w:val="clear" w:color="auto" w:fill="auto"/>
          </w:tcPr>
          <w:p w14:paraId="71AC61EA" w14:textId="43FF2EB4" w:rsidR="001A057E" w:rsidRPr="006D1043" w:rsidRDefault="001A057E" w:rsidP="009F3D3F">
            <w:pPr>
              <w:spacing w:after="0" w:line="240" w:lineRule="auto"/>
              <w:rPr>
                <w:rFonts w:cstheme="minorHAnsi"/>
                <w:color w:val="000000" w:themeColor="text1"/>
                <w:sz w:val="20"/>
                <w:szCs w:val="20"/>
              </w:rPr>
            </w:pPr>
          </w:p>
        </w:tc>
      </w:tr>
      <w:tr w:rsidR="00C91FA7" w:rsidRPr="006D1043" w14:paraId="71AC61F2" w14:textId="77777777" w:rsidTr="00C91FA7">
        <w:trPr>
          <w:trHeight w:val="855"/>
        </w:trPr>
        <w:tc>
          <w:tcPr>
            <w:tcW w:w="1013" w:type="pct"/>
            <w:vMerge w:val="restart"/>
            <w:shd w:val="clear" w:color="auto" w:fill="auto"/>
          </w:tcPr>
          <w:p w14:paraId="71AC61EC" w14:textId="77777777" w:rsidR="00C91FA7" w:rsidRPr="006D1043" w:rsidRDefault="00C91FA7" w:rsidP="00D05BEF">
            <w:pPr>
              <w:pStyle w:val="ListParagraph"/>
              <w:numPr>
                <w:ilvl w:val="0"/>
                <w:numId w:val="24"/>
              </w:numPr>
              <w:spacing w:after="0" w:line="240" w:lineRule="auto"/>
              <w:ind w:left="270"/>
              <w:rPr>
                <w:rFonts w:cstheme="minorHAnsi"/>
                <w:color w:val="000000" w:themeColor="text1"/>
                <w:sz w:val="20"/>
                <w:szCs w:val="20"/>
              </w:rPr>
            </w:pPr>
            <w:r w:rsidRPr="006D1043">
              <w:rPr>
                <w:rFonts w:cstheme="minorHAnsi"/>
                <w:color w:val="000000" w:themeColor="text1"/>
                <w:sz w:val="20"/>
                <w:szCs w:val="20"/>
              </w:rPr>
              <w:t>Legal status and Bank Account</w:t>
            </w:r>
          </w:p>
        </w:tc>
        <w:tc>
          <w:tcPr>
            <w:tcW w:w="2487" w:type="pct"/>
            <w:vMerge w:val="restart"/>
            <w:shd w:val="clear" w:color="auto" w:fill="auto"/>
          </w:tcPr>
          <w:p w14:paraId="71AC61ED" w14:textId="28C321AD" w:rsidR="00C91FA7" w:rsidRPr="006D1043" w:rsidRDefault="00C91FA7" w:rsidP="00AC6611">
            <w:pPr>
              <w:pStyle w:val="ListParagraph"/>
              <w:numPr>
                <w:ilvl w:val="0"/>
                <w:numId w:val="41"/>
              </w:numPr>
              <w:spacing w:after="0" w:line="240" w:lineRule="auto"/>
              <w:ind w:left="241" w:hanging="284"/>
              <w:rPr>
                <w:rFonts w:cstheme="minorHAnsi"/>
                <w:color w:val="000000" w:themeColor="text1"/>
                <w:sz w:val="20"/>
                <w:szCs w:val="20"/>
                <w:u w:val="single"/>
              </w:rPr>
            </w:pPr>
            <w:r w:rsidRPr="006D1043">
              <w:rPr>
                <w:rFonts w:cstheme="minorHAnsi"/>
                <w:color w:val="000000" w:themeColor="text1"/>
                <w:sz w:val="20"/>
                <w:szCs w:val="20"/>
              </w:rPr>
              <w:t xml:space="preserve">Does the CSO have a legal capacity to operate in </w:t>
            </w:r>
            <w:r>
              <w:rPr>
                <w:rFonts w:cstheme="minorHAnsi"/>
                <w:color w:val="000000" w:themeColor="text1"/>
                <w:sz w:val="20"/>
                <w:szCs w:val="20"/>
              </w:rPr>
              <w:t>Guyana</w:t>
            </w:r>
            <w:r w:rsidRPr="006D1043">
              <w:rPr>
                <w:rFonts w:cstheme="minorHAnsi"/>
                <w:color w:val="000000" w:themeColor="text1"/>
                <w:sz w:val="20"/>
                <w:szCs w:val="20"/>
              </w:rPr>
              <w:t>, and does it comply with the legal requirements of the country to register and operate a</w:t>
            </w:r>
            <w:r>
              <w:rPr>
                <w:rFonts w:cstheme="minorHAnsi"/>
                <w:color w:val="000000" w:themeColor="text1"/>
                <w:sz w:val="20"/>
                <w:szCs w:val="20"/>
              </w:rPr>
              <w:t xml:space="preserve"> </w:t>
            </w:r>
            <w:r w:rsidRPr="006D1043">
              <w:rPr>
                <w:rFonts w:cstheme="minorHAnsi"/>
                <w:color w:val="000000" w:themeColor="text1"/>
                <w:sz w:val="20"/>
                <w:szCs w:val="20"/>
              </w:rPr>
              <w:t xml:space="preserve">CSO? </w:t>
            </w:r>
            <w:r w:rsidRPr="006D1043">
              <w:rPr>
                <w:rFonts w:cstheme="minorHAnsi"/>
                <w:color w:val="000000" w:themeColor="text1"/>
                <w:sz w:val="20"/>
                <w:szCs w:val="20"/>
                <w:u w:val="single"/>
              </w:rPr>
              <w:t xml:space="preserve">Please provide </w:t>
            </w:r>
            <w:r>
              <w:rPr>
                <w:rFonts w:cstheme="minorHAnsi"/>
                <w:color w:val="000000" w:themeColor="text1"/>
                <w:sz w:val="20"/>
                <w:szCs w:val="20"/>
                <w:u w:val="single"/>
              </w:rPr>
              <w:t xml:space="preserve">one </w:t>
            </w:r>
            <w:r w:rsidRPr="006D1043">
              <w:rPr>
                <w:rFonts w:cstheme="minorHAnsi"/>
                <w:color w:val="000000" w:themeColor="text1"/>
                <w:sz w:val="20"/>
                <w:szCs w:val="20"/>
                <w:u w:val="single"/>
              </w:rPr>
              <w:t>cop</w:t>
            </w:r>
            <w:r>
              <w:rPr>
                <w:rFonts w:cstheme="minorHAnsi"/>
                <w:color w:val="000000" w:themeColor="text1"/>
                <w:sz w:val="20"/>
                <w:szCs w:val="20"/>
                <w:u w:val="single"/>
              </w:rPr>
              <w:t>y</w:t>
            </w:r>
            <w:r w:rsidRPr="006D1043">
              <w:rPr>
                <w:rFonts w:cstheme="minorHAnsi"/>
                <w:color w:val="000000" w:themeColor="text1"/>
                <w:sz w:val="20"/>
                <w:szCs w:val="20"/>
                <w:u w:val="single"/>
              </w:rPr>
              <w:t xml:space="preserve"> of relevant documents evidencing legality of operations.</w:t>
            </w:r>
          </w:p>
          <w:p w14:paraId="71AC61EE" w14:textId="77777777" w:rsidR="00C91FA7" w:rsidRPr="006D1043" w:rsidRDefault="00C91FA7" w:rsidP="00C66778">
            <w:pPr>
              <w:spacing w:after="0" w:line="240" w:lineRule="auto"/>
              <w:rPr>
                <w:rFonts w:cstheme="minorHAnsi"/>
                <w:color w:val="000000" w:themeColor="text1"/>
                <w:sz w:val="20"/>
                <w:szCs w:val="20"/>
              </w:rPr>
            </w:pPr>
          </w:p>
          <w:p w14:paraId="3E9C2975" w14:textId="67DCD62B" w:rsidR="00C91FA7" w:rsidRPr="00C91FA7" w:rsidRDefault="00C91FA7" w:rsidP="00C91FA7">
            <w:pPr>
              <w:spacing w:after="0" w:line="240" w:lineRule="auto"/>
              <w:ind w:left="342" w:hanging="342"/>
              <w:rPr>
                <w:rFonts w:cstheme="minorHAnsi"/>
                <w:color w:val="000000" w:themeColor="text1"/>
                <w:sz w:val="20"/>
                <w:szCs w:val="20"/>
              </w:rPr>
            </w:pPr>
            <w:r w:rsidRPr="00C91FA7">
              <w:rPr>
                <w:rFonts w:cstheme="minorHAnsi"/>
                <w:color w:val="000000" w:themeColor="text1"/>
                <w:sz w:val="20"/>
                <w:szCs w:val="20"/>
              </w:rPr>
              <w:t>2.</w:t>
            </w:r>
            <w:r>
              <w:rPr>
                <w:rFonts w:cstheme="minorHAnsi"/>
                <w:color w:val="000000" w:themeColor="text1"/>
                <w:sz w:val="20"/>
                <w:szCs w:val="20"/>
              </w:rPr>
              <w:t xml:space="preserve">  </w:t>
            </w:r>
            <w:r w:rsidRPr="00C91FA7">
              <w:rPr>
                <w:rFonts w:cstheme="minorHAnsi"/>
                <w:color w:val="000000" w:themeColor="text1"/>
                <w:sz w:val="20"/>
                <w:szCs w:val="20"/>
              </w:rPr>
              <w:t xml:space="preserve">Does the CSO have a bank account? </w:t>
            </w:r>
          </w:p>
          <w:p w14:paraId="71AC61EF" w14:textId="21157855" w:rsidR="00C91FA7" w:rsidRPr="00C91FA7" w:rsidRDefault="00C91FA7" w:rsidP="00C91FA7">
            <w:r>
              <w:t xml:space="preserve"> </w:t>
            </w:r>
            <w:r w:rsidRPr="00C91FA7">
              <w:rPr>
                <w:rFonts w:cstheme="minorHAnsi"/>
                <w:color w:val="FF0000"/>
                <w:sz w:val="20"/>
                <w:szCs w:val="20"/>
              </w:rPr>
              <w:t xml:space="preserve">Documents required:  </w:t>
            </w:r>
            <w:r w:rsidRPr="00C91FA7">
              <w:rPr>
                <w:rFonts w:cstheme="minorHAnsi"/>
                <w:sz w:val="20"/>
                <w:szCs w:val="20"/>
              </w:rPr>
              <w:t>proof of bank account indicating latest date</w:t>
            </w:r>
          </w:p>
          <w:p w14:paraId="71AC61F0" w14:textId="77777777" w:rsidR="00C91FA7" w:rsidRPr="006D1043" w:rsidRDefault="00C91FA7" w:rsidP="00C66778">
            <w:pPr>
              <w:spacing w:after="0" w:line="240" w:lineRule="auto"/>
              <w:rPr>
                <w:rFonts w:cstheme="minorHAnsi"/>
                <w:color w:val="000000" w:themeColor="text1"/>
                <w:sz w:val="20"/>
                <w:szCs w:val="20"/>
              </w:rPr>
            </w:pPr>
            <w:r w:rsidRPr="006D1043">
              <w:rPr>
                <w:rFonts w:cstheme="minorHAnsi"/>
                <w:color w:val="000000" w:themeColor="text1"/>
                <w:sz w:val="20"/>
                <w:szCs w:val="20"/>
              </w:rPr>
              <w:t xml:space="preserve"> </w:t>
            </w:r>
          </w:p>
        </w:tc>
        <w:tc>
          <w:tcPr>
            <w:tcW w:w="1500" w:type="pct"/>
            <w:shd w:val="clear" w:color="auto" w:fill="auto"/>
          </w:tcPr>
          <w:p w14:paraId="71AC61F1" w14:textId="067035A2" w:rsidR="00C91FA7" w:rsidRPr="00C91FA7" w:rsidRDefault="00C91FA7" w:rsidP="00C91FA7">
            <w:pPr>
              <w:spacing w:after="0" w:line="240" w:lineRule="auto"/>
              <w:rPr>
                <w:rFonts w:cstheme="minorHAnsi"/>
                <w:color w:val="000000" w:themeColor="text1"/>
                <w:sz w:val="20"/>
                <w:szCs w:val="20"/>
              </w:rPr>
            </w:pPr>
            <w:r w:rsidRPr="00C91FA7">
              <w:rPr>
                <w:rFonts w:cstheme="minorHAnsi"/>
                <w:color w:val="000000" w:themeColor="text1"/>
                <w:sz w:val="20"/>
                <w:szCs w:val="20"/>
              </w:rPr>
              <w:t>1.</w:t>
            </w:r>
            <w:r>
              <w:rPr>
                <w:rFonts w:cstheme="minorHAnsi"/>
                <w:color w:val="000000" w:themeColor="text1"/>
                <w:sz w:val="20"/>
                <w:szCs w:val="20"/>
              </w:rPr>
              <w:t xml:space="preserve"> </w:t>
            </w:r>
            <w:r w:rsidRPr="00C91FA7">
              <w:rPr>
                <w:rFonts w:cstheme="minorHAnsi"/>
                <w:color w:val="000000" w:themeColor="text1"/>
                <w:sz w:val="20"/>
                <w:szCs w:val="20"/>
              </w:rPr>
              <w:t xml:space="preserve">  </w:t>
            </w:r>
          </w:p>
        </w:tc>
      </w:tr>
      <w:tr w:rsidR="00C91FA7" w:rsidRPr="006D1043" w14:paraId="2CDAF2E5" w14:textId="77777777" w:rsidTr="00706F74">
        <w:trPr>
          <w:trHeight w:val="855"/>
        </w:trPr>
        <w:tc>
          <w:tcPr>
            <w:tcW w:w="1013" w:type="pct"/>
            <w:vMerge/>
            <w:shd w:val="clear" w:color="auto" w:fill="auto"/>
          </w:tcPr>
          <w:p w14:paraId="500F8A73" w14:textId="77777777" w:rsidR="00C91FA7" w:rsidRPr="006D1043" w:rsidRDefault="00C91FA7" w:rsidP="00D05BEF">
            <w:pPr>
              <w:pStyle w:val="ListParagraph"/>
              <w:numPr>
                <w:ilvl w:val="0"/>
                <w:numId w:val="24"/>
              </w:numPr>
              <w:spacing w:after="0" w:line="240" w:lineRule="auto"/>
              <w:ind w:left="270"/>
              <w:rPr>
                <w:rFonts w:cstheme="minorHAnsi"/>
                <w:color w:val="000000" w:themeColor="text1"/>
                <w:sz w:val="20"/>
                <w:szCs w:val="20"/>
              </w:rPr>
            </w:pPr>
          </w:p>
        </w:tc>
        <w:tc>
          <w:tcPr>
            <w:tcW w:w="2487" w:type="pct"/>
            <w:vMerge/>
            <w:shd w:val="clear" w:color="auto" w:fill="auto"/>
          </w:tcPr>
          <w:p w14:paraId="7F3F3178" w14:textId="77777777" w:rsidR="00C91FA7" w:rsidRPr="006D1043" w:rsidRDefault="00C91FA7" w:rsidP="00AC6611">
            <w:pPr>
              <w:pStyle w:val="ListParagraph"/>
              <w:numPr>
                <w:ilvl w:val="0"/>
                <w:numId w:val="41"/>
              </w:numPr>
              <w:spacing w:after="0" w:line="240" w:lineRule="auto"/>
              <w:ind w:left="241" w:hanging="284"/>
              <w:rPr>
                <w:rFonts w:cstheme="minorHAnsi"/>
                <w:color w:val="000000" w:themeColor="text1"/>
                <w:sz w:val="20"/>
                <w:szCs w:val="20"/>
              </w:rPr>
            </w:pPr>
          </w:p>
        </w:tc>
        <w:tc>
          <w:tcPr>
            <w:tcW w:w="1500" w:type="pct"/>
            <w:shd w:val="clear" w:color="auto" w:fill="auto"/>
          </w:tcPr>
          <w:p w14:paraId="3659C4AD" w14:textId="5C6110C0" w:rsidR="00C91FA7" w:rsidRPr="00C91FA7" w:rsidRDefault="00C91FA7" w:rsidP="00C91FA7">
            <w:pPr>
              <w:spacing w:after="0" w:line="240" w:lineRule="auto"/>
              <w:rPr>
                <w:rFonts w:cstheme="minorHAnsi"/>
                <w:color w:val="000000" w:themeColor="text1"/>
                <w:sz w:val="20"/>
                <w:szCs w:val="20"/>
              </w:rPr>
            </w:pPr>
            <w:r w:rsidRPr="00C91FA7">
              <w:rPr>
                <w:rFonts w:cstheme="minorHAnsi"/>
                <w:color w:val="000000" w:themeColor="text1"/>
                <w:sz w:val="20"/>
                <w:szCs w:val="20"/>
              </w:rPr>
              <w:t>2.</w:t>
            </w:r>
            <w:r>
              <w:rPr>
                <w:rFonts w:cstheme="minorHAnsi"/>
                <w:color w:val="000000" w:themeColor="text1"/>
                <w:sz w:val="20"/>
                <w:szCs w:val="20"/>
              </w:rPr>
              <w:t xml:space="preserve"> </w:t>
            </w:r>
          </w:p>
        </w:tc>
      </w:tr>
      <w:tr w:rsidR="00C91FA7" w:rsidRPr="00AC6611" w14:paraId="71AC61FB" w14:textId="77777777" w:rsidTr="001A579B">
        <w:trPr>
          <w:trHeight w:val="782"/>
        </w:trPr>
        <w:tc>
          <w:tcPr>
            <w:tcW w:w="1013" w:type="pct"/>
            <w:vMerge w:val="restart"/>
            <w:shd w:val="clear" w:color="auto" w:fill="auto"/>
          </w:tcPr>
          <w:p w14:paraId="71AC61F3" w14:textId="0360092E" w:rsidR="00C91FA7" w:rsidRPr="00AC6611" w:rsidRDefault="001D22A8" w:rsidP="00D05BEF">
            <w:pPr>
              <w:pStyle w:val="ListParagraph"/>
              <w:numPr>
                <w:ilvl w:val="0"/>
                <w:numId w:val="24"/>
              </w:numPr>
              <w:spacing w:after="0" w:line="240" w:lineRule="auto"/>
              <w:ind w:left="270" w:hanging="270"/>
              <w:rPr>
                <w:rFonts w:cstheme="minorHAnsi"/>
                <w:color w:val="000000" w:themeColor="text1"/>
                <w:sz w:val="20"/>
                <w:szCs w:val="20"/>
              </w:rPr>
            </w:pPr>
            <w:r>
              <w:rPr>
                <w:rFonts w:cstheme="minorHAnsi"/>
                <w:color w:val="000000" w:themeColor="text1"/>
                <w:sz w:val="20"/>
                <w:szCs w:val="20"/>
              </w:rPr>
              <w:t>Polcies and Procedures</w:t>
            </w:r>
          </w:p>
        </w:tc>
        <w:tc>
          <w:tcPr>
            <w:tcW w:w="2487" w:type="pct"/>
            <w:vMerge w:val="restart"/>
            <w:shd w:val="clear" w:color="auto" w:fill="auto"/>
          </w:tcPr>
          <w:p w14:paraId="71AC61F4" w14:textId="4DA1E00A" w:rsidR="00C91FA7" w:rsidRPr="00AC6611" w:rsidRDefault="00C91FA7" w:rsidP="0045384D">
            <w:pPr>
              <w:spacing w:after="0" w:line="240" w:lineRule="auto"/>
              <w:rPr>
                <w:rFonts w:cstheme="minorHAnsi"/>
                <w:color w:val="000000" w:themeColor="text1"/>
                <w:sz w:val="20"/>
                <w:szCs w:val="20"/>
              </w:rPr>
            </w:pPr>
            <w:r w:rsidRPr="00AC6611">
              <w:rPr>
                <w:rFonts w:cstheme="minorHAnsi"/>
                <w:color w:val="000000" w:themeColor="text1"/>
                <w:sz w:val="20"/>
                <w:szCs w:val="20"/>
              </w:rPr>
              <w:t>Is the CSO certified in accordance with any international or local standards (e.g., ISO), such as in:</w:t>
            </w:r>
          </w:p>
          <w:p w14:paraId="5338DA1E" w14:textId="77777777" w:rsidR="00C91FA7" w:rsidRDefault="00C91FA7" w:rsidP="00C91FA7">
            <w:pPr>
              <w:pStyle w:val="ListParagraph"/>
              <w:numPr>
                <w:ilvl w:val="1"/>
                <w:numId w:val="49"/>
              </w:numPr>
              <w:spacing w:after="0" w:line="240" w:lineRule="auto"/>
              <w:rPr>
                <w:rFonts w:cstheme="minorHAnsi"/>
                <w:color w:val="000000" w:themeColor="text1"/>
                <w:sz w:val="20"/>
                <w:szCs w:val="20"/>
              </w:rPr>
            </w:pPr>
            <w:r w:rsidRPr="00AC6611">
              <w:rPr>
                <w:rFonts w:cstheme="minorHAnsi"/>
                <w:color w:val="000000" w:themeColor="text1"/>
                <w:sz w:val="20"/>
                <w:szCs w:val="20"/>
              </w:rPr>
              <w:t xml:space="preserve">Leadership and Managerial Skills </w:t>
            </w:r>
          </w:p>
          <w:p w14:paraId="71AC61F5" w14:textId="221D259E" w:rsidR="00C91FA7" w:rsidRPr="00C91FA7" w:rsidRDefault="00C91FA7" w:rsidP="00C91FA7">
            <w:pPr>
              <w:pStyle w:val="ListParagraph"/>
              <w:spacing w:after="0" w:line="240" w:lineRule="auto"/>
              <w:ind w:left="900"/>
              <w:rPr>
                <w:rFonts w:cstheme="minorHAnsi"/>
                <w:color w:val="000000" w:themeColor="text1"/>
                <w:sz w:val="20"/>
                <w:szCs w:val="20"/>
              </w:rPr>
            </w:pPr>
            <w:r w:rsidRPr="00C91FA7">
              <w:rPr>
                <w:rFonts w:cstheme="minorHAnsi"/>
                <w:color w:val="FF0000"/>
                <w:sz w:val="20"/>
                <w:szCs w:val="20"/>
              </w:rPr>
              <w:t>Documents required</w:t>
            </w:r>
            <w:r w:rsidRPr="00C91FA7">
              <w:rPr>
                <w:rFonts w:cstheme="minorHAnsi"/>
                <w:color w:val="000000" w:themeColor="text1"/>
                <w:sz w:val="20"/>
                <w:szCs w:val="20"/>
              </w:rPr>
              <w:t>: structure of governing body, oversight mechanisms, organogram)</w:t>
            </w:r>
          </w:p>
          <w:p w14:paraId="2E750295" w14:textId="77777777" w:rsidR="00C91FA7" w:rsidRDefault="00C91FA7" w:rsidP="00C91FA7">
            <w:pPr>
              <w:pStyle w:val="ListParagraph"/>
              <w:numPr>
                <w:ilvl w:val="1"/>
                <w:numId w:val="49"/>
              </w:numPr>
              <w:spacing w:after="0" w:line="240" w:lineRule="auto"/>
              <w:rPr>
                <w:rFonts w:cstheme="minorHAnsi"/>
                <w:color w:val="000000" w:themeColor="text1"/>
                <w:sz w:val="20"/>
                <w:szCs w:val="20"/>
              </w:rPr>
            </w:pPr>
            <w:r w:rsidRPr="00AC6611">
              <w:rPr>
                <w:rFonts w:cstheme="minorHAnsi"/>
                <w:color w:val="000000" w:themeColor="text1"/>
                <w:sz w:val="20"/>
                <w:szCs w:val="20"/>
              </w:rPr>
              <w:t xml:space="preserve">Project Management </w:t>
            </w:r>
          </w:p>
          <w:p w14:paraId="71AC61F6" w14:textId="4DB83278" w:rsidR="00C91FA7" w:rsidRPr="00C91FA7" w:rsidRDefault="00C91FA7" w:rsidP="00C91FA7">
            <w:pPr>
              <w:pStyle w:val="ListParagraph"/>
              <w:spacing w:after="0" w:line="240" w:lineRule="auto"/>
              <w:ind w:left="900"/>
              <w:rPr>
                <w:rFonts w:cstheme="minorHAnsi"/>
                <w:color w:val="000000" w:themeColor="text1"/>
                <w:sz w:val="20"/>
                <w:szCs w:val="20"/>
              </w:rPr>
            </w:pPr>
            <w:r w:rsidRPr="00C91FA7">
              <w:rPr>
                <w:rFonts w:cstheme="minorHAnsi"/>
                <w:color w:val="FF0000"/>
                <w:sz w:val="20"/>
                <w:szCs w:val="20"/>
              </w:rPr>
              <w:t>Documents required</w:t>
            </w:r>
            <w:r w:rsidRPr="00C91FA7">
              <w:rPr>
                <w:rFonts w:cstheme="minorHAnsi"/>
                <w:color w:val="000000" w:themeColor="text1"/>
                <w:sz w:val="20"/>
                <w:szCs w:val="20"/>
              </w:rPr>
              <w:t>: project planning and budgeting procedures)</w:t>
            </w:r>
          </w:p>
          <w:p w14:paraId="1E4614F2" w14:textId="77777777" w:rsidR="00C91FA7" w:rsidRDefault="00C91FA7" w:rsidP="00C91FA7">
            <w:pPr>
              <w:pStyle w:val="ListParagraph"/>
              <w:numPr>
                <w:ilvl w:val="1"/>
                <w:numId w:val="49"/>
              </w:numPr>
              <w:spacing w:after="0" w:line="240" w:lineRule="auto"/>
              <w:rPr>
                <w:rFonts w:cstheme="minorHAnsi"/>
                <w:color w:val="000000" w:themeColor="text1"/>
                <w:sz w:val="20"/>
                <w:szCs w:val="20"/>
              </w:rPr>
            </w:pPr>
            <w:r w:rsidRPr="00AC6611">
              <w:rPr>
                <w:rFonts w:cstheme="minorHAnsi"/>
                <w:color w:val="000000" w:themeColor="text1"/>
                <w:sz w:val="20"/>
                <w:szCs w:val="20"/>
              </w:rPr>
              <w:t xml:space="preserve">Financial Management </w:t>
            </w:r>
          </w:p>
          <w:p w14:paraId="71AC61F7" w14:textId="01B52B2D" w:rsidR="00C91FA7" w:rsidRPr="00C91FA7" w:rsidRDefault="00C91FA7" w:rsidP="00C91FA7">
            <w:pPr>
              <w:pStyle w:val="ListParagraph"/>
              <w:spacing w:after="0" w:line="240" w:lineRule="auto"/>
              <w:ind w:left="900"/>
              <w:rPr>
                <w:rFonts w:cstheme="minorHAnsi"/>
                <w:color w:val="000000" w:themeColor="text1"/>
                <w:sz w:val="20"/>
                <w:szCs w:val="20"/>
              </w:rPr>
            </w:pPr>
            <w:r w:rsidRPr="00C91FA7">
              <w:rPr>
                <w:rFonts w:cstheme="minorHAnsi"/>
                <w:color w:val="FF0000"/>
                <w:sz w:val="20"/>
                <w:szCs w:val="20"/>
              </w:rPr>
              <w:t>Documents required</w:t>
            </w:r>
            <w:r w:rsidRPr="00C91FA7">
              <w:rPr>
                <w:rFonts w:cstheme="minorHAnsi"/>
                <w:color w:val="000000" w:themeColor="text1"/>
                <w:sz w:val="20"/>
                <w:szCs w:val="20"/>
              </w:rPr>
              <w:t>: Including external audit within the last three years, administrative and financial rules, list of banks, internal control framework)</w:t>
            </w:r>
          </w:p>
          <w:p w14:paraId="03148783" w14:textId="77777777" w:rsidR="00C91FA7" w:rsidRDefault="00C91FA7" w:rsidP="00C91FA7">
            <w:pPr>
              <w:pStyle w:val="ListParagraph"/>
              <w:numPr>
                <w:ilvl w:val="1"/>
                <w:numId w:val="49"/>
              </w:numPr>
              <w:spacing w:after="0" w:line="240" w:lineRule="auto"/>
              <w:rPr>
                <w:rFonts w:cstheme="minorHAnsi"/>
                <w:color w:val="000000" w:themeColor="text1"/>
                <w:sz w:val="20"/>
                <w:szCs w:val="20"/>
              </w:rPr>
            </w:pPr>
            <w:r w:rsidRPr="00AC6611">
              <w:rPr>
                <w:rFonts w:cstheme="minorHAnsi"/>
                <w:color w:val="000000" w:themeColor="text1"/>
                <w:sz w:val="20"/>
                <w:szCs w:val="20"/>
              </w:rPr>
              <w:t xml:space="preserve">Organizational standards and procedures </w:t>
            </w:r>
          </w:p>
          <w:p w14:paraId="71AC61F8" w14:textId="56A495D2" w:rsidR="00C91FA7" w:rsidRPr="00C91FA7" w:rsidRDefault="00C91FA7" w:rsidP="00C91FA7">
            <w:pPr>
              <w:pStyle w:val="ListParagraph"/>
              <w:spacing w:after="0" w:line="240" w:lineRule="auto"/>
              <w:ind w:left="900"/>
              <w:rPr>
                <w:rFonts w:cstheme="minorHAnsi"/>
                <w:color w:val="000000" w:themeColor="text1"/>
                <w:sz w:val="20"/>
                <w:szCs w:val="20"/>
              </w:rPr>
            </w:pPr>
            <w:r w:rsidRPr="00C91FA7">
              <w:rPr>
                <w:rFonts w:cstheme="minorHAnsi"/>
                <w:color w:val="FF0000"/>
                <w:sz w:val="20"/>
                <w:szCs w:val="20"/>
              </w:rPr>
              <w:t xml:space="preserve">Documents required: </w:t>
            </w:r>
            <w:r w:rsidRPr="00C91FA7">
              <w:rPr>
                <w:rFonts w:cstheme="minorHAnsi"/>
                <w:color w:val="000000" w:themeColor="text1"/>
                <w:sz w:val="20"/>
                <w:szCs w:val="20"/>
              </w:rPr>
              <w:t>Procurement policy and templates, Human Resources Policy, Prevention of Sexual Exploitation and Abuse Policy)</w:t>
            </w:r>
          </w:p>
          <w:p w14:paraId="4820D35B" w14:textId="77777777" w:rsidR="00C91FA7" w:rsidRDefault="00C91FA7" w:rsidP="00C91FA7">
            <w:pPr>
              <w:pStyle w:val="ListParagraph"/>
              <w:numPr>
                <w:ilvl w:val="1"/>
                <w:numId w:val="49"/>
              </w:numPr>
              <w:spacing w:after="0" w:line="240" w:lineRule="auto"/>
              <w:rPr>
                <w:rFonts w:cstheme="minorHAnsi"/>
                <w:color w:val="000000" w:themeColor="text1"/>
                <w:sz w:val="20"/>
                <w:szCs w:val="20"/>
              </w:rPr>
            </w:pPr>
            <w:r w:rsidRPr="00AC6611">
              <w:rPr>
                <w:rFonts w:cstheme="minorHAnsi"/>
                <w:color w:val="000000" w:themeColor="text1"/>
                <w:sz w:val="20"/>
                <w:szCs w:val="20"/>
              </w:rPr>
              <w:t xml:space="preserve">Reporting and Accountability </w:t>
            </w:r>
          </w:p>
          <w:p w14:paraId="71AC61F9" w14:textId="7731AF59" w:rsidR="00C91FA7" w:rsidRPr="00C91FA7" w:rsidRDefault="00C91FA7" w:rsidP="00C91FA7">
            <w:pPr>
              <w:pStyle w:val="ListParagraph"/>
              <w:spacing w:after="0" w:line="240" w:lineRule="auto"/>
              <w:ind w:left="900"/>
              <w:rPr>
                <w:rFonts w:cstheme="minorHAnsi"/>
                <w:color w:val="000000" w:themeColor="text1"/>
                <w:sz w:val="20"/>
                <w:szCs w:val="20"/>
              </w:rPr>
            </w:pPr>
            <w:r w:rsidRPr="00C91FA7">
              <w:rPr>
                <w:rFonts w:cstheme="minorHAnsi"/>
                <w:color w:val="FF0000"/>
                <w:sz w:val="20"/>
                <w:szCs w:val="20"/>
              </w:rPr>
              <w:t xml:space="preserve">Documents required: </w:t>
            </w:r>
            <w:r w:rsidRPr="00C91FA7">
              <w:rPr>
                <w:rFonts w:cstheme="minorHAnsi"/>
                <w:color w:val="000000" w:themeColor="text1"/>
                <w:sz w:val="20"/>
                <w:szCs w:val="20"/>
              </w:rPr>
              <w:t>Reporting procedures of the CSO, Monitoring and Evaluation, Asset and Inventory Management</w:t>
            </w:r>
          </w:p>
        </w:tc>
        <w:tc>
          <w:tcPr>
            <w:tcW w:w="1500" w:type="pct"/>
            <w:tcBorders>
              <w:bottom w:val="single" w:sz="4" w:space="0" w:color="auto"/>
            </w:tcBorders>
            <w:shd w:val="clear" w:color="auto" w:fill="auto"/>
          </w:tcPr>
          <w:p w14:paraId="71AC61FA" w14:textId="1B1E2098" w:rsidR="00C91FA7" w:rsidRPr="00C91FA7" w:rsidRDefault="00C91FA7" w:rsidP="00C91FA7">
            <w:pPr>
              <w:spacing w:after="0" w:line="240" w:lineRule="auto"/>
              <w:rPr>
                <w:rFonts w:cstheme="minorHAnsi"/>
                <w:color w:val="000000" w:themeColor="text1"/>
                <w:sz w:val="20"/>
                <w:szCs w:val="20"/>
              </w:rPr>
            </w:pPr>
            <w:r w:rsidRPr="00C91FA7">
              <w:rPr>
                <w:rFonts w:cstheme="minorHAnsi"/>
                <w:color w:val="000000" w:themeColor="text1"/>
                <w:sz w:val="20"/>
                <w:szCs w:val="20"/>
              </w:rPr>
              <w:t>1.</w:t>
            </w:r>
            <w:r>
              <w:rPr>
                <w:rFonts w:cstheme="minorHAnsi"/>
                <w:color w:val="000000" w:themeColor="text1"/>
                <w:sz w:val="20"/>
                <w:szCs w:val="20"/>
              </w:rPr>
              <w:t xml:space="preserve"> </w:t>
            </w:r>
          </w:p>
        </w:tc>
      </w:tr>
      <w:tr w:rsidR="00C91FA7" w:rsidRPr="00AC6611" w14:paraId="4AD7EDB1" w14:textId="77777777" w:rsidTr="001A579B">
        <w:trPr>
          <w:trHeight w:val="782"/>
        </w:trPr>
        <w:tc>
          <w:tcPr>
            <w:tcW w:w="1013" w:type="pct"/>
            <w:vMerge/>
            <w:shd w:val="clear" w:color="auto" w:fill="auto"/>
          </w:tcPr>
          <w:p w14:paraId="60AAA720" w14:textId="77777777" w:rsidR="00C91FA7" w:rsidRPr="00AC6611" w:rsidRDefault="00C91FA7" w:rsidP="00D05BEF">
            <w:pPr>
              <w:pStyle w:val="ListParagraph"/>
              <w:numPr>
                <w:ilvl w:val="0"/>
                <w:numId w:val="24"/>
              </w:numPr>
              <w:spacing w:after="0" w:line="240" w:lineRule="auto"/>
              <w:ind w:left="270" w:hanging="270"/>
              <w:rPr>
                <w:rFonts w:cstheme="minorHAnsi"/>
                <w:color w:val="000000" w:themeColor="text1"/>
                <w:sz w:val="20"/>
                <w:szCs w:val="20"/>
              </w:rPr>
            </w:pPr>
          </w:p>
        </w:tc>
        <w:tc>
          <w:tcPr>
            <w:tcW w:w="2487" w:type="pct"/>
            <w:vMerge/>
            <w:shd w:val="clear" w:color="auto" w:fill="auto"/>
          </w:tcPr>
          <w:p w14:paraId="0DDA60A7" w14:textId="77777777" w:rsidR="00C91FA7" w:rsidRPr="00AC6611" w:rsidRDefault="00C91FA7" w:rsidP="0045384D">
            <w:pPr>
              <w:spacing w:after="0" w:line="240" w:lineRule="auto"/>
              <w:rPr>
                <w:rFonts w:cstheme="minorHAnsi"/>
                <w:color w:val="000000" w:themeColor="text1"/>
                <w:sz w:val="20"/>
                <w:szCs w:val="20"/>
              </w:rPr>
            </w:pPr>
          </w:p>
        </w:tc>
        <w:tc>
          <w:tcPr>
            <w:tcW w:w="1500" w:type="pct"/>
            <w:tcBorders>
              <w:bottom w:val="single" w:sz="4" w:space="0" w:color="auto"/>
            </w:tcBorders>
            <w:shd w:val="clear" w:color="auto" w:fill="auto"/>
          </w:tcPr>
          <w:p w14:paraId="0DBA9AF9" w14:textId="239ECE24" w:rsidR="00C91FA7" w:rsidRPr="00AC6611" w:rsidRDefault="00C91FA7" w:rsidP="0074591A">
            <w:pPr>
              <w:spacing w:after="0" w:line="240" w:lineRule="auto"/>
              <w:rPr>
                <w:rFonts w:cstheme="minorHAnsi"/>
                <w:color w:val="000000" w:themeColor="text1"/>
                <w:sz w:val="20"/>
                <w:szCs w:val="20"/>
              </w:rPr>
            </w:pPr>
            <w:r>
              <w:rPr>
                <w:rFonts w:cstheme="minorHAnsi"/>
                <w:color w:val="000000" w:themeColor="text1"/>
                <w:sz w:val="20"/>
                <w:szCs w:val="20"/>
              </w:rPr>
              <w:t>2.</w:t>
            </w:r>
          </w:p>
        </w:tc>
      </w:tr>
      <w:tr w:rsidR="00C91FA7" w:rsidRPr="00AC6611" w14:paraId="62DAB53A" w14:textId="77777777" w:rsidTr="001A579B">
        <w:trPr>
          <w:trHeight w:val="782"/>
        </w:trPr>
        <w:tc>
          <w:tcPr>
            <w:tcW w:w="1013" w:type="pct"/>
            <w:vMerge/>
            <w:shd w:val="clear" w:color="auto" w:fill="auto"/>
          </w:tcPr>
          <w:p w14:paraId="58C671B9" w14:textId="77777777" w:rsidR="00C91FA7" w:rsidRPr="00AC6611" w:rsidRDefault="00C91FA7" w:rsidP="00D05BEF">
            <w:pPr>
              <w:pStyle w:val="ListParagraph"/>
              <w:numPr>
                <w:ilvl w:val="0"/>
                <w:numId w:val="24"/>
              </w:numPr>
              <w:spacing w:after="0" w:line="240" w:lineRule="auto"/>
              <w:ind w:left="270" w:hanging="270"/>
              <w:rPr>
                <w:rFonts w:cstheme="minorHAnsi"/>
                <w:color w:val="000000" w:themeColor="text1"/>
                <w:sz w:val="20"/>
                <w:szCs w:val="20"/>
              </w:rPr>
            </w:pPr>
          </w:p>
        </w:tc>
        <w:tc>
          <w:tcPr>
            <w:tcW w:w="2487" w:type="pct"/>
            <w:vMerge/>
            <w:shd w:val="clear" w:color="auto" w:fill="auto"/>
          </w:tcPr>
          <w:p w14:paraId="5005988D" w14:textId="77777777" w:rsidR="00C91FA7" w:rsidRPr="00AC6611" w:rsidRDefault="00C91FA7" w:rsidP="0045384D">
            <w:pPr>
              <w:spacing w:after="0" w:line="240" w:lineRule="auto"/>
              <w:rPr>
                <w:rFonts w:cstheme="minorHAnsi"/>
                <w:color w:val="000000" w:themeColor="text1"/>
                <w:sz w:val="20"/>
                <w:szCs w:val="20"/>
              </w:rPr>
            </w:pPr>
          </w:p>
        </w:tc>
        <w:tc>
          <w:tcPr>
            <w:tcW w:w="1500" w:type="pct"/>
            <w:tcBorders>
              <w:bottom w:val="single" w:sz="4" w:space="0" w:color="auto"/>
            </w:tcBorders>
            <w:shd w:val="clear" w:color="auto" w:fill="auto"/>
          </w:tcPr>
          <w:p w14:paraId="01BA4AF8" w14:textId="3CD03C67" w:rsidR="00C91FA7" w:rsidRPr="00C91FA7" w:rsidRDefault="00C91FA7" w:rsidP="00C91FA7">
            <w:pPr>
              <w:spacing w:after="0" w:line="240" w:lineRule="auto"/>
              <w:rPr>
                <w:rFonts w:cstheme="minorHAnsi"/>
                <w:color w:val="000000" w:themeColor="text1"/>
                <w:sz w:val="20"/>
                <w:szCs w:val="20"/>
              </w:rPr>
            </w:pPr>
            <w:r w:rsidRPr="00C91FA7">
              <w:rPr>
                <w:rFonts w:cstheme="minorHAnsi"/>
                <w:color w:val="000000" w:themeColor="text1"/>
                <w:sz w:val="20"/>
                <w:szCs w:val="20"/>
              </w:rPr>
              <w:t>3.</w:t>
            </w:r>
            <w:r>
              <w:rPr>
                <w:rFonts w:cstheme="minorHAnsi"/>
                <w:color w:val="000000" w:themeColor="text1"/>
                <w:sz w:val="20"/>
                <w:szCs w:val="20"/>
              </w:rPr>
              <w:t xml:space="preserve"> </w:t>
            </w:r>
          </w:p>
        </w:tc>
      </w:tr>
      <w:tr w:rsidR="00C91FA7" w:rsidRPr="00AC6611" w14:paraId="6F011625" w14:textId="77777777" w:rsidTr="001A579B">
        <w:trPr>
          <w:trHeight w:val="782"/>
        </w:trPr>
        <w:tc>
          <w:tcPr>
            <w:tcW w:w="1013" w:type="pct"/>
            <w:vMerge/>
            <w:shd w:val="clear" w:color="auto" w:fill="auto"/>
          </w:tcPr>
          <w:p w14:paraId="7B67678F" w14:textId="77777777" w:rsidR="00C91FA7" w:rsidRPr="00AC6611" w:rsidRDefault="00C91FA7" w:rsidP="00D05BEF">
            <w:pPr>
              <w:pStyle w:val="ListParagraph"/>
              <w:numPr>
                <w:ilvl w:val="0"/>
                <w:numId w:val="24"/>
              </w:numPr>
              <w:spacing w:after="0" w:line="240" w:lineRule="auto"/>
              <w:ind w:left="270" w:hanging="270"/>
              <w:rPr>
                <w:rFonts w:cstheme="minorHAnsi"/>
                <w:color w:val="000000" w:themeColor="text1"/>
                <w:sz w:val="20"/>
                <w:szCs w:val="20"/>
              </w:rPr>
            </w:pPr>
          </w:p>
        </w:tc>
        <w:tc>
          <w:tcPr>
            <w:tcW w:w="2487" w:type="pct"/>
            <w:vMerge/>
            <w:shd w:val="clear" w:color="auto" w:fill="auto"/>
          </w:tcPr>
          <w:p w14:paraId="48FCC299" w14:textId="77777777" w:rsidR="00C91FA7" w:rsidRPr="00AC6611" w:rsidRDefault="00C91FA7" w:rsidP="0045384D">
            <w:pPr>
              <w:spacing w:after="0" w:line="240" w:lineRule="auto"/>
              <w:rPr>
                <w:rFonts w:cstheme="minorHAnsi"/>
                <w:color w:val="000000" w:themeColor="text1"/>
                <w:sz w:val="20"/>
                <w:szCs w:val="20"/>
              </w:rPr>
            </w:pPr>
          </w:p>
        </w:tc>
        <w:tc>
          <w:tcPr>
            <w:tcW w:w="1500" w:type="pct"/>
            <w:tcBorders>
              <w:bottom w:val="single" w:sz="4" w:space="0" w:color="auto"/>
            </w:tcBorders>
            <w:shd w:val="clear" w:color="auto" w:fill="auto"/>
          </w:tcPr>
          <w:p w14:paraId="23C245EB" w14:textId="658B8754" w:rsidR="00C91FA7" w:rsidRPr="00AC6611" w:rsidRDefault="00C91FA7" w:rsidP="0074591A">
            <w:pPr>
              <w:spacing w:after="0" w:line="240" w:lineRule="auto"/>
              <w:rPr>
                <w:rFonts w:cstheme="minorHAnsi"/>
                <w:color w:val="000000" w:themeColor="text1"/>
                <w:sz w:val="20"/>
                <w:szCs w:val="20"/>
              </w:rPr>
            </w:pPr>
            <w:r>
              <w:rPr>
                <w:rFonts w:cstheme="minorHAnsi"/>
                <w:color w:val="000000" w:themeColor="text1"/>
                <w:sz w:val="20"/>
                <w:szCs w:val="20"/>
              </w:rPr>
              <w:t>4.</w:t>
            </w:r>
          </w:p>
        </w:tc>
      </w:tr>
      <w:tr w:rsidR="00C91FA7" w:rsidRPr="00AC6611" w14:paraId="69E3EE44" w14:textId="77777777" w:rsidTr="00706F74">
        <w:trPr>
          <w:trHeight w:val="782"/>
        </w:trPr>
        <w:tc>
          <w:tcPr>
            <w:tcW w:w="1013" w:type="pct"/>
            <w:vMerge/>
            <w:tcBorders>
              <w:bottom w:val="single" w:sz="4" w:space="0" w:color="auto"/>
            </w:tcBorders>
            <w:shd w:val="clear" w:color="auto" w:fill="auto"/>
          </w:tcPr>
          <w:p w14:paraId="17BB781D" w14:textId="77777777" w:rsidR="00C91FA7" w:rsidRPr="00AC6611" w:rsidRDefault="00C91FA7" w:rsidP="00D05BEF">
            <w:pPr>
              <w:pStyle w:val="ListParagraph"/>
              <w:numPr>
                <w:ilvl w:val="0"/>
                <w:numId w:val="24"/>
              </w:numPr>
              <w:spacing w:after="0" w:line="240" w:lineRule="auto"/>
              <w:ind w:left="270" w:hanging="270"/>
              <w:rPr>
                <w:rFonts w:cstheme="minorHAnsi"/>
                <w:color w:val="000000" w:themeColor="text1"/>
                <w:sz w:val="20"/>
                <w:szCs w:val="20"/>
              </w:rPr>
            </w:pPr>
          </w:p>
        </w:tc>
        <w:tc>
          <w:tcPr>
            <w:tcW w:w="2487" w:type="pct"/>
            <w:vMerge/>
            <w:tcBorders>
              <w:bottom w:val="single" w:sz="4" w:space="0" w:color="auto"/>
            </w:tcBorders>
            <w:shd w:val="clear" w:color="auto" w:fill="auto"/>
          </w:tcPr>
          <w:p w14:paraId="0DFBAEF4" w14:textId="77777777" w:rsidR="00C91FA7" w:rsidRPr="00AC6611" w:rsidRDefault="00C91FA7" w:rsidP="0045384D">
            <w:pPr>
              <w:spacing w:after="0" w:line="240" w:lineRule="auto"/>
              <w:rPr>
                <w:rFonts w:cstheme="minorHAnsi"/>
                <w:color w:val="000000" w:themeColor="text1"/>
                <w:sz w:val="20"/>
                <w:szCs w:val="20"/>
              </w:rPr>
            </w:pPr>
          </w:p>
        </w:tc>
        <w:tc>
          <w:tcPr>
            <w:tcW w:w="1500" w:type="pct"/>
            <w:tcBorders>
              <w:bottom w:val="single" w:sz="4" w:space="0" w:color="auto"/>
            </w:tcBorders>
            <w:shd w:val="clear" w:color="auto" w:fill="auto"/>
          </w:tcPr>
          <w:p w14:paraId="0B7385E2" w14:textId="350CCBBC" w:rsidR="00C91FA7" w:rsidRPr="00AC6611" w:rsidRDefault="00C91FA7" w:rsidP="0074591A">
            <w:pPr>
              <w:spacing w:after="0" w:line="240" w:lineRule="auto"/>
              <w:rPr>
                <w:rFonts w:cstheme="minorHAnsi"/>
                <w:color w:val="000000" w:themeColor="text1"/>
                <w:sz w:val="20"/>
                <w:szCs w:val="20"/>
              </w:rPr>
            </w:pPr>
            <w:r>
              <w:rPr>
                <w:rFonts w:cstheme="minorHAnsi"/>
                <w:color w:val="000000" w:themeColor="text1"/>
                <w:sz w:val="20"/>
                <w:szCs w:val="20"/>
              </w:rPr>
              <w:t>5.</w:t>
            </w:r>
          </w:p>
        </w:tc>
      </w:tr>
      <w:tr w:rsidR="00C91FA7" w:rsidRPr="00AC6611" w14:paraId="71AC6207" w14:textId="77777777" w:rsidTr="00603432">
        <w:trPr>
          <w:trHeight w:val="610"/>
        </w:trPr>
        <w:tc>
          <w:tcPr>
            <w:tcW w:w="1013" w:type="pct"/>
            <w:vMerge w:val="restart"/>
            <w:shd w:val="clear" w:color="auto" w:fill="auto"/>
          </w:tcPr>
          <w:p w14:paraId="71AC61FC" w14:textId="77777777" w:rsidR="00C91FA7" w:rsidRPr="00AC6611" w:rsidRDefault="00C91FA7" w:rsidP="00D828C9">
            <w:pPr>
              <w:pStyle w:val="ListParagraph"/>
              <w:numPr>
                <w:ilvl w:val="0"/>
                <w:numId w:val="24"/>
              </w:numPr>
              <w:spacing w:after="0" w:line="240" w:lineRule="auto"/>
              <w:ind w:left="360"/>
              <w:rPr>
                <w:rFonts w:cstheme="minorHAnsi"/>
                <w:color w:val="000000" w:themeColor="text1"/>
                <w:sz w:val="20"/>
                <w:szCs w:val="20"/>
              </w:rPr>
            </w:pPr>
            <w:r w:rsidRPr="00AC6611">
              <w:rPr>
                <w:rFonts w:cstheme="minorHAnsi"/>
                <w:color w:val="000000" w:themeColor="text1"/>
                <w:sz w:val="20"/>
                <w:szCs w:val="20"/>
              </w:rPr>
              <w:t>Date of Establishment and Organizational Background</w:t>
            </w:r>
          </w:p>
        </w:tc>
        <w:tc>
          <w:tcPr>
            <w:tcW w:w="2487" w:type="pct"/>
            <w:vMerge w:val="restart"/>
            <w:shd w:val="clear" w:color="auto" w:fill="auto"/>
          </w:tcPr>
          <w:p w14:paraId="3F17438B" w14:textId="77777777" w:rsidR="00C91FA7" w:rsidRPr="00AC6611" w:rsidRDefault="00C91FA7" w:rsidP="00892C00">
            <w:pPr>
              <w:pStyle w:val="ListParagraph"/>
              <w:numPr>
                <w:ilvl w:val="0"/>
                <w:numId w:val="46"/>
              </w:numPr>
              <w:tabs>
                <w:tab w:val="left" w:pos="342"/>
              </w:tabs>
              <w:spacing w:after="0" w:line="240" w:lineRule="auto"/>
              <w:rPr>
                <w:rFonts w:cstheme="minorHAnsi"/>
                <w:color w:val="000000" w:themeColor="text1"/>
                <w:sz w:val="20"/>
                <w:szCs w:val="20"/>
              </w:rPr>
            </w:pPr>
            <w:r w:rsidRPr="00AC6611">
              <w:rPr>
                <w:rFonts w:cstheme="minorHAnsi"/>
                <w:color w:val="000000" w:themeColor="text1"/>
                <w:sz w:val="20"/>
                <w:szCs w:val="20"/>
                <w:lang w:val="en-GB"/>
              </w:rPr>
              <w:t>Number of staff – permanent and temporary employment:</w:t>
            </w:r>
          </w:p>
          <w:p w14:paraId="471C53A3" w14:textId="5E04F6F2" w:rsidR="00C91FA7" w:rsidRPr="00AC6611" w:rsidRDefault="00C91FA7" w:rsidP="00AC6611">
            <w:pPr>
              <w:tabs>
                <w:tab w:val="left" w:pos="342"/>
              </w:tabs>
              <w:spacing w:after="0" w:line="240" w:lineRule="auto"/>
              <w:rPr>
                <w:rFonts w:cstheme="minorHAnsi"/>
                <w:color w:val="000000" w:themeColor="text1"/>
                <w:sz w:val="20"/>
                <w:szCs w:val="20"/>
              </w:rPr>
            </w:pPr>
            <w:r w:rsidRPr="00AC6611">
              <w:rPr>
                <w:rFonts w:cstheme="minorHAnsi"/>
                <w:color w:val="FF0000"/>
                <w:sz w:val="20"/>
                <w:szCs w:val="20"/>
                <w:lang w:val="en-GB"/>
              </w:rPr>
              <w:t>Documents required</w:t>
            </w:r>
            <w:r w:rsidRPr="00AC6611">
              <w:rPr>
                <w:rFonts w:cstheme="minorHAnsi"/>
                <w:color w:val="000000" w:themeColor="text1"/>
                <w:sz w:val="20"/>
                <w:szCs w:val="20"/>
                <w:lang w:val="en-GB"/>
              </w:rPr>
              <w:t>: CVs</w:t>
            </w:r>
            <w:r>
              <w:rPr>
                <w:rFonts w:cstheme="minorHAnsi"/>
                <w:color w:val="000000" w:themeColor="text1"/>
                <w:sz w:val="20"/>
                <w:szCs w:val="20"/>
                <w:lang w:val="en-GB"/>
              </w:rPr>
              <w:t xml:space="preserve"> </w:t>
            </w:r>
            <w:r w:rsidRPr="00AC6611">
              <w:rPr>
                <w:rFonts w:cstheme="minorHAnsi"/>
                <w:color w:val="000000" w:themeColor="text1"/>
                <w:sz w:val="20"/>
                <w:szCs w:val="20"/>
                <w:lang w:val="en-GB"/>
              </w:rPr>
              <w:t>for staff involved in the project</w:t>
            </w:r>
          </w:p>
          <w:p w14:paraId="71AC6205" w14:textId="07B7DD77" w:rsidR="00C91FA7" w:rsidRPr="00AC6611" w:rsidRDefault="00C91FA7">
            <w:pPr>
              <w:pStyle w:val="ListParagraph"/>
              <w:numPr>
                <w:ilvl w:val="0"/>
                <w:numId w:val="46"/>
              </w:numPr>
              <w:tabs>
                <w:tab w:val="left" w:pos="342"/>
              </w:tabs>
              <w:spacing w:after="0" w:line="240" w:lineRule="auto"/>
              <w:rPr>
                <w:rFonts w:cstheme="minorHAnsi"/>
                <w:color w:val="000000" w:themeColor="text1"/>
                <w:sz w:val="20"/>
                <w:szCs w:val="20"/>
              </w:rPr>
            </w:pPr>
            <w:r w:rsidRPr="00AC6611">
              <w:rPr>
                <w:rFonts w:cstheme="minorHAnsi"/>
                <w:color w:val="000000" w:themeColor="text1"/>
                <w:sz w:val="20"/>
                <w:szCs w:val="20"/>
              </w:rPr>
              <w:t xml:space="preserve"> Who are your main donor and partners?</w:t>
            </w:r>
            <w:r w:rsidRPr="00AC6611">
              <w:rPr>
                <w:rFonts w:eastAsia="Times New Roman" w:cstheme="minorHAnsi"/>
                <w:sz w:val="20"/>
                <w:szCs w:val="20"/>
              </w:rPr>
              <w:t xml:space="preserve"> </w:t>
            </w:r>
            <w:r w:rsidRPr="00AC6611">
              <w:rPr>
                <w:rFonts w:cstheme="minorHAnsi"/>
                <w:color w:val="000000" w:themeColor="text1"/>
                <w:sz w:val="20"/>
                <w:szCs w:val="20"/>
              </w:rPr>
              <w:t>List major partners from civil society, government sector and international organizations your organisation cooperates with</w:t>
            </w:r>
            <w:r>
              <w:rPr>
                <w:rFonts w:cstheme="minorHAnsi"/>
                <w:color w:val="000000" w:themeColor="text1"/>
                <w:sz w:val="20"/>
                <w:szCs w:val="20"/>
              </w:rPr>
              <w:t xml:space="preserve"> (in last three years)</w:t>
            </w:r>
            <w:r w:rsidRPr="00AC6611">
              <w:rPr>
                <w:rFonts w:cstheme="minorHAnsi"/>
                <w:color w:val="000000" w:themeColor="text1"/>
                <w:sz w:val="20"/>
                <w:szCs w:val="20"/>
              </w:rPr>
              <w:t>.</w:t>
            </w:r>
          </w:p>
        </w:tc>
        <w:tc>
          <w:tcPr>
            <w:tcW w:w="1500" w:type="pct"/>
            <w:tcBorders>
              <w:bottom w:val="single" w:sz="4" w:space="0" w:color="auto"/>
            </w:tcBorders>
            <w:shd w:val="clear" w:color="auto" w:fill="auto"/>
          </w:tcPr>
          <w:p w14:paraId="71AC6206" w14:textId="538638CE" w:rsidR="00C91FA7" w:rsidRPr="00AC6611" w:rsidRDefault="00C91FA7" w:rsidP="003A6B11">
            <w:pPr>
              <w:spacing w:after="0" w:line="240" w:lineRule="auto"/>
              <w:rPr>
                <w:rFonts w:cstheme="minorHAnsi"/>
                <w:color w:val="000000" w:themeColor="text1"/>
                <w:sz w:val="20"/>
                <w:szCs w:val="20"/>
              </w:rPr>
            </w:pPr>
            <w:r>
              <w:rPr>
                <w:rFonts w:cstheme="minorHAnsi"/>
                <w:color w:val="000000" w:themeColor="text1"/>
                <w:sz w:val="20"/>
                <w:szCs w:val="20"/>
              </w:rPr>
              <w:t>1.</w:t>
            </w:r>
          </w:p>
        </w:tc>
      </w:tr>
      <w:tr w:rsidR="00C91FA7" w:rsidRPr="00AC6611" w14:paraId="7710346C" w14:textId="77777777" w:rsidTr="00706F74">
        <w:trPr>
          <w:trHeight w:val="610"/>
        </w:trPr>
        <w:tc>
          <w:tcPr>
            <w:tcW w:w="1013" w:type="pct"/>
            <w:vMerge/>
            <w:tcBorders>
              <w:bottom w:val="single" w:sz="4" w:space="0" w:color="auto"/>
            </w:tcBorders>
            <w:shd w:val="clear" w:color="auto" w:fill="auto"/>
          </w:tcPr>
          <w:p w14:paraId="23D63FE7" w14:textId="77777777" w:rsidR="00C91FA7" w:rsidRPr="00AC6611" w:rsidRDefault="00C91FA7" w:rsidP="00D828C9">
            <w:pPr>
              <w:pStyle w:val="ListParagraph"/>
              <w:numPr>
                <w:ilvl w:val="0"/>
                <w:numId w:val="24"/>
              </w:numPr>
              <w:spacing w:after="0" w:line="240" w:lineRule="auto"/>
              <w:ind w:left="360"/>
              <w:rPr>
                <w:rFonts w:cstheme="minorHAnsi"/>
                <w:color w:val="000000" w:themeColor="text1"/>
                <w:sz w:val="20"/>
                <w:szCs w:val="20"/>
              </w:rPr>
            </w:pPr>
          </w:p>
        </w:tc>
        <w:tc>
          <w:tcPr>
            <w:tcW w:w="2487" w:type="pct"/>
            <w:vMerge/>
            <w:tcBorders>
              <w:bottom w:val="single" w:sz="4" w:space="0" w:color="auto"/>
            </w:tcBorders>
            <w:shd w:val="clear" w:color="auto" w:fill="auto"/>
          </w:tcPr>
          <w:p w14:paraId="6D5E3BCF" w14:textId="77777777" w:rsidR="00C91FA7" w:rsidRPr="00AC6611" w:rsidRDefault="00C91FA7" w:rsidP="00892C00">
            <w:pPr>
              <w:pStyle w:val="ListParagraph"/>
              <w:numPr>
                <w:ilvl w:val="0"/>
                <w:numId w:val="46"/>
              </w:numPr>
              <w:tabs>
                <w:tab w:val="left" w:pos="342"/>
              </w:tabs>
              <w:spacing w:after="0" w:line="240" w:lineRule="auto"/>
              <w:rPr>
                <w:rFonts w:cstheme="minorHAnsi"/>
                <w:color w:val="000000" w:themeColor="text1"/>
                <w:sz w:val="20"/>
                <w:szCs w:val="20"/>
                <w:lang w:val="en-GB"/>
              </w:rPr>
            </w:pPr>
          </w:p>
        </w:tc>
        <w:tc>
          <w:tcPr>
            <w:tcW w:w="1500" w:type="pct"/>
            <w:tcBorders>
              <w:bottom w:val="single" w:sz="4" w:space="0" w:color="auto"/>
            </w:tcBorders>
            <w:shd w:val="clear" w:color="auto" w:fill="auto"/>
          </w:tcPr>
          <w:p w14:paraId="53296B8F" w14:textId="6CD01A79" w:rsidR="00C91FA7" w:rsidRPr="00AC6611" w:rsidRDefault="00C91FA7" w:rsidP="003A6B11">
            <w:pPr>
              <w:spacing w:after="0" w:line="240" w:lineRule="auto"/>
              <w:rPr>
                <w:rFonts w:cstheme="minorHAnsi"/>
                <w:color w:val="000000" w:themeColor="text1"/>
                <w:sz w:val="20"/>
                <w:szCs w:val="20"/>
              </w:rPr>
            </w:pPr>
            <w:r>
              <w:rPr>
                <w:rFonts w:cstheme="minorHAnsi"/>
                <w:color w:val="000000" w:themeColor="text1"/>
                <w:sz w:val="20"/>
                <w:szCs w:val="20"/>
              </w:rPr>
              <w:t>2.</w:t>
            </w:r>
          </w:p>
        </w:tc>
      </w:tr>
      <w:tr w:rsidR="00C91FA7" w:rsidRPr="00AC6611" w14:paraId="71AC620F" w14:textId="77777777" w:rsidTr="00127513">
        <w:trPr>
          <w:trHeight w:val="408"/>
        </w:trPr>
        <w:tc>
          <w:tcPr>
            <w:tcW w:w="1013" w:type="pct"/>
            <w:vMerge w:val="restart"/>
            <w:shd w:val="clear" w:color="auto" w:fill="auto"/>
          </w:tcPr>
          <w:p w14:paraId="71AC6208" w14:textId="77777777" w:rsidR="00C91FA7" w:rsidRPr="00AC6611" w:rsidRDefault="00C91FA7" w:rsidP="00D05BEF">
            <w:pPr>
              <w:pStyle w:val="ListParagraph"/>
              <w:numPr>
                <w:ilvl w:val="0"/>
                <w:numId w:val="24"/>
              </w:numPr>
              <w:spacing w:after="0" w:line="240" w:lineRule="auto"/>
              <w:ind w:left="360"/>
              <w:rPr>
                <w:rFonts w:cstheme="minorHAnsi"/>
                <w:color w:val="000000" w:themeColor="text1"/>
                <w:sz w:val="20"/>
                <w:szCs w:val="20"/>
              </w:rPr>
            </w:pPr>
            <w:r w:rsidRPr="00AC6611">
              <w:rPr>
                <w:rFonts w:cstheme="minorHAnsi"/>
                <w:color w:val="000000" w:themeColor="text1"/>
                <w:sz w:val="20"/>
                <w:szCs w:val="20"/>
              </w:rPr>
              <w:t>Mandate and constituency</w:t>
            </w:r>
          </w:p>
        </w:tc>
        <w:tc>
          <w:tcPr>
            <w:tcW w:w="2487" w:type="pct"/>
            <w:vMerge w:val="restart"/>
            <w:shd w:val="clear" w:color="auto" w:fill="auto"/>
          </w:tcPr>
          <w:p w14:paraId="71AC620B" w14:textId="33F45B8B" w:rsidR="00C91FA7" w:rsidRPr="00AC6611" w:rsidRDefault="00C91FA7" w:rsidP="009C480B">
            <w:pPr>
              <w:pStyle w:val="ListParagraph"/>
              <w:numPr>
                <w:ilvl w:val="0"/>
                <w:numId w:val="36"/>
              </w:numPr>
              <w:spacing w:after="0" w:line="240" w:lineRule="auto"/>
              <w:ind w:left="342"/>
              <w:rPr>
                <w:rFonts w:cstheme="minorHAnsi"/>
                <w:color w:val="000000" w:themeColor="text1"/>
                <w:sz w:val="20"/>
                <w:szCs w:val="20"/>
              </w:rPr>
            </w:pPr>
            <w:r w:rsidRPr="00AC6611">
              <w:rPr>
                <w:rFonts w:cstheme="minorHAnsi"/>
                <w:color w:val="000000" w:themeColor="text1"/>
                <w:sz w:val="20"/>
                <w:szCs w:val="20"/>
              </w:rPr>
              <w:t>What is the CSO’s mandate, vision, and purpose? (no more than 2 paragraphs)</w:t>
            </w:r>
          </w:p>
          <w:p w14:paraId="51A5A565" w14:textId="6E4805DD" w:rsidR="00C91FA7" w:rsidRPr="00AC6611" w:rsidRDefault="00C91FA7" w:rsidP="009E187E">
            <w:pPr>
              <w:pStyle w:val="ListParagraph"/>
              <w:numPr>
                <w:ilvl w:val="0"/>
                <w:numId w:val="36"/>
              </w:numPr>
              <w:spacing w:after="0" w:line="240" w:lineRule="auto"/>
              <w:jc w:val="both"/>
              <w:rPr>
                <w:rFonts w:cstheme="minorHAnsi"/>
                <w:color w:val="000000" w:themeColor="text1"/>
                <w:sz w:val="20"/>
                <w:szCs w:val="20"/>
              </w:rPr>
            </w:pPr>
            <w:r w:rsidRPr="00AC6611">
              <w:rPr>
                <w:rFonts w:cstheme="minorHAnsi"/>
                <w:color w:val="000000" w:themeColor="text1"/>
                <w:sz w:val="20"/>
                <w:szCs w:val="20"/>
              </w:rPr>
              <w:t>Is the CSO officially designated to represent any specific constituency?</w:t>
            </w:r>
          </w:p>
          <w:p w14:paraId="71AC620D" w14:textId="46C9A502" w:rsidR="00C91FA7" w:rsidRPr="00AC6611" w:rsidRDefault="00C91FA7" w:rsidP="009E187E">
            <w:pPr>
              <w:pStyle w:val="ListParagraph"/>
              <w:numPr>
                <w:ilvl w:val="0"/>
                <w:numId w:val="36"/>
              </w:numPr>
              <w:spacing w:after="0" w:line="240" w:lineRule="auto"/>
              <w:jc w:val="both"/>
              <w:rPr>
                <w:rFonts w:cstheme="minorHAnsi"/>
                <w:color w:val="000000" w:themeColor="text1"/>
                <w:sz w:val="20"/>
                <w:szCs w:val="20"/>
              </w:rPr>
            </w:pPr>
            <w:r w:rsidRPr="00AC6611">
              <w:rPr>
                <w:rFonts w:cstheme="minorHAnsi"/>
                <w:color w:val="000000" w:themeColor="text1"/>
                <w:sz w:val="20"/>
                <w:szCs w:val="20"/>
              </w:rPr>
              <w:lastRenderedPageBreak/>
              <w:t>Does the organization have branch offices? In how many towns/cities/districts/countries do you have capacity to operate in?  Please provide a complete list and indicate the size of the offices in each location.</w:t>
            </w:r>
          </w:p>
        </w:tc>
        <w:tc>
          <w:tcPr>
            <w:tcW w:w="1500" w:type="pct"/>
            <w:tcBorders>
              <w:bottom w:val="single" w:sz="4" w:space="0" w:color="auto"/>
            </w:tcBorders>
            <w:shd w:val="clear" w:color="auto" w:fill="auto"/>
          </w:tcPr>
          <w:p w14:paraId="71AC620E" w14:textId="2F3F68BE" w:rsidR="00C91FA7" w:rsidRPr="00AC6611" w:rsidRDefault="00C91FA7" w:rsidP="009F3D3F">
            <w:pPr>
              <w:spacing w:after="0" w:line="240" w:lineRule="auto"/>
              <w:rPr>
                <w:rFonts w:cstheme="minorHAnsi"/>
                <w:color w:val="000000" w:themeColor="text1"/>
                <w:sz w:val="20"/>
                <w:szCs w:val="20"/>
              </w:rPr>
            </w:pPr>
            <w:r>
              <w:rPr>
                <w:rFonts w:cstheme="minorHAnsi"/>
                <w:color w:val="000000" w:themeColor="text1"/>
                <w:sz w:val="20"/>
                <w:szCs w:val="20"/>
              </w:rPr>
              <w:lastRenderedPageBreak/>
              <w:t>1.</w:t>
            </w:r>
          </w:p>
        </w:tc>
      </w:tr>
      <w:tr w:rsidR="00C91FA7" w:rsidRPr="00AC6611" w14:paraId="75CC3EC6" w14:textId="77777777" w:rsidTr="00127513">
        <w:trPr>
          <w:trHeight w:val="406"/>
        </w:trPr>
        <w:tc>
          <w:tcPr>
            <w:tcW w:w="1013" w:type="pct"/>
            <w:vMerge/>
            <w:shd w:val="clear" w:color="auto" w:fill="auto"/>
          </w:tcPr>
          <w:p w14:paraId="4F2AB8AE" w14:textId="77777777" w:rsidR="00C91FA7" w:rsidRPr="00AC6611" w:rsidRDefault="00C91FA7" w:rsidP="00D05BEF">
            <w:pPr>
              <w:pStyle w:val="ListParagraph"/>
              <w:numPr>
                <w:ilvl w:val="0"/>
                <w:numId w:val="24"/>
              </w:numPr>
              <w:spacing w:after="0" w:line="240" w:lineRule="auto"/>
              <w:ind w:left="360"/>
              <w:rPr>
                <w:rFonts w:cstheme="minorHAnsi"/>
                <w:color w:val="000000" w:themeColor="text1"/>
                <w:sz w:val="20"/>
                <w:szCs w:val="20"/>
              </w:rPr>
            </w:pPr>
          </w:p>
        </w:tc>
        <w:tc>
          <w:tcPr>
            <w:tcW w:w="2487" w:type="pct"/>
            <w:vMerge/>
            <w:shd w:val="clear" w:color="auto" w:fill="auto"/>
          </w:tcPr>
          <w:p w14:paraId="34FBD456" w14:textId="77777777" w:rsidR="00C91FA7" w:rsidRPr="00AC6611" w:rsidRDefault="00C91FA7" w:rsidP="009C480B">
            <w:pPr>
              <w:pStyle w:val="ListParagraph"/>
              <w:numPr>
                <w:ilvl w:val="0"/>
                <w:numId w:val="36"/>
              </w:numPr>
              <w:spacing w:after="0" w:line="240" w:lineRule="auto"/>
              <w:ind w:left="342"/>
              <w:rPr>
                <w:rFonts w:cstheme="minorHAnsi"/>
                <w:color w:val="000000" w:themeColor="text1"/>
                <w:sz w:val="20"/>
                <w:szCs w:val="20"/>
              </w:rPr>
            </w:pPr>
          </w:p>
        </w:tc>
        <w:tc>
          <w:tcPr>
            <w:tcW w:w="1500" w:type="pct"/>
            <w:tcBorders>
              <w:bottom w:val="single" w:sz="4" w:space="0" w:color="auto"/>
            </w:tcBorders>
            <w:shd w:val="clear" w:color="auto" w:fill="auto"/>
          </w:tcPr>
          <w:p w14:paraId="3C0DBB03" w14:textId="190AA332" w:rsidR="00C91FA7" w:rsidRPr="00AC6611" w:rsidRDefault="00C91FA7" w:rsidP="009F3D3F">
            <w:pPr>
              <w:spacing w:after="0" w:line="240" w:lineRule="auto"/>
              <w:rPr>
                <w:rFonts w:cstheme="minorHAnsi"/>
                <w:color w:val="000000" w:themeColor="text1"/>
                <w:sz w:val="20"/>
                <w:szCs w:val="20"/>
              </w:rPr>
            </w:pPr>
            <w:r>
              <w:rPr>
                <w:rFonts w:cstheme="minorHAnsi"/>
                <w:color w:val="000000" w:themeColor="text1"/>
                <w:sz w:val="20"/>
                <w:szCs w:val="20"/>
              </w:rPr>
              <w:t>2.</w:t>
            </w:r>
          </w:p>
        </w:tc>
      </w:tr>
      <w:tr w:rsidR="00C91FA7" w:rsidRPr="00AC6611" w14:paraId="38CDF606" w14:textId="77777777" w:rsidTr="00706F74">
        <w:trPr>
          <w:trHeight w:val="406"/>
        </w:trPr>
        <w:tc>
          <w:tcPr>
            <w:tcW w:w="1013" w:type="pct"/>
            <w:vMerge/>
            <w:tcBorders>
              <w:bottom w:val="single" w:sz="4" w:space="0" w:color="auto"/>
            </w:tcBorders>
            <w:shd w:val="clear" w:color="auto" w:fill="auto"/>
          </w:tcPr>
          <w:p w14:paraId="37912638" w14:textId="77777777" w:rsidR="00C91FA7" w:rsidRPr="00AC6611" w:rsidRDefault="00C91FA7" w:rsidP="00D05BEF">
            <w:pPr>
              <w:pStyle w:val="ListParagraph"/>
              <w:numPr>
                <w:ilvl w:val="0"/>
                <w:numId w:val="24"/>
              </w:numPr>
              <w:spacing w:after="0" w:line="240" w:lineRule="auto"/>
              <w:ind w:left="360"/>
              <w:rPr>
                <w:rFonts w:cstheme="minorHAnsi"/>
                <w:color w:val="000000" w:themeColor="text1"/>
                <w:sz w:val="20"/>
                <w:szCs w:val="20"/>
              </w:rPr>
            </w:pPr>
          </w:p>
        </w:tc>
        <w:tc>
          <w:tcPr>
            <w:tcW w:w="2487" w:type="pct"/>
            <w:vMerge/>
            <w:tcBorders>
              <w:bottom w:val="single" w:sz="4" w:space="0" w:color="auto"/>
            </w:tcBorders>
            <w:shd w:val="clear" w:color="auto" w:fill="auto"/>
          </w:tcPr>
          <w:p w14:paraId="56740896" w14:textId="77777777" w:rsidR="00C91FA7" w:rsidRPr="00AC6611" w:rsidRDefault="00C91FA7" w:rsidP="009C480B">
            <w:pPr>
              <w:pStyle w:val="ListParagraph"/>
              <w:numPr>
                <w:ilvl w:val="0"/>
                <w:numId w:val="36"/>
              </w:numPr>
              <w:spacing w:after="0" w:line="240" w:lineRule="auto"/>
              <w:ind w:left="342"/>
              <w:rPr>
                <w:rFonts w:cstheme="minorHAnsi"/>
                <w:color w:val="000000" w:themeColor="text1"/>
                <w:sz w:val="20"/>
                <w:szCs w:val="20"/>
              </w:rPr>
            </w:pPr>
          </w:p>
        </w:tc>
        <w:tc>
          <w:tcPr>
            <w:tcW w:w="1500" w:type="pct"/>
            <w:tcBorders>
              <w:bottom w:val="single" w:sz="4" w:space="0" w:color="auto"/>
            </w:tcBorders>
            <w:shd w:val="clear" w:color="auto" w:fill="auto"/>
          </w:tcPr>
          <w:p w14:paraId="3C7A3EF4" w14:textId="14DEE5CF" w:rsidR="00C91FA7" w:rsidRPr="00AC6611" w:rsidRDefault="00C91FA7" w:rsidP="009F3D3F">
            <w:pPr>
              <w:spacing w:after="0" w:line="240" w:lineRule="auto"/>
              <w:rPr>
                <w:rFonts w:cstheme="minorHAnsi"/>
                <w:color w:val="000000" w:themeColor="text1"/>
                <w:sz w:val="20"/>
                <w:szCs w:val="20"/>
              </w:rPr>
            </w:pPr>
            <w:r>
              <w:rPr>
                <w:rFonts w:cstheme="minorHAnsi"/>
                <w:color w:val="000000" w:themeColor="text1"/>
                <w:sz w:val="20"/>
                <w:szCs w:val="20"/>
              </w:rPr>
              <w:t>3.</w:t>
            </w:r>
          </w:p>
        </w:tc>
      </w:tr>
      <w:tr w:rsidR="00C91FA7" w:rsidRPr="00AC6611" w14:paraId="71AC6217" w14:textId="77777777" w:rsidTr="00EF0862">
        <w:trPr>
          <w:trHeight w:val="684"/>
        </w:trPr>
        <w:tc>
          <w:tcPr>
            <w:tcW w:w="1013" w:type="pct"/>
            <w:vMerge w:val="restart"/>
            <w:shd w:val="clear" w:color="auto" w:fill="FFFFFF" w:themeFill="background1"/>
          </w:tcPr>
          <w:p w14:paraId="71AC6210" w14:textId="77777777" w:rsidR="00C91FA7" w:rsidRPr="00AC6611" w:rsidRDefault="00C91FA7" w:rsidP="00D05BEF">
            <w:pPr>
              <w:pStyle w:val="ListParagraph"/>
              <w:numPr>
                <w:ilvl w:val="0"/>
                <w:numId w:val="24"/>
              </w:numPr>
              <w:spacing w:after="0" w:line="240" w:lineRule="auto"/>
              <w:ind w:left="360"/>
              <w:rPr>
                <w:rFonts w:cstheme="minorHAnsi"/>
                <w:iCs/>
                <w:color w:val="000000" w:themeColor="text1"/>
                <w:sz w:val="20"/>
                <w:szCs w:val="20"/>
              </w:rPr>
            </w:pPr>
            <w:r w:rsidRPr="00AC6611">
              <w:rPr>
                <w:rFonts w:cstheme="minorHAnsi"/>
                <w:iCs/>
                <w:color w:val="000000" w:themeColor="text1"/>
                <w:sz w:val="20"/>
                <w:szCs w:val="20"/>
              </w:rPr>
              <w:t>Areas of Expertise</w:t>
            </w:r>
          </w:p>
        </w:tc>
        <w:tc>
          <w:tcPr>
            <w:tcW w:w="2487" w:type="pct"/>
            <w:vMerge w:val="restart"/>
            <w:shd w:val="clear" w:color="auto" w:fill="auto"/>
          </w:tcPr>
          <w:p w14:paraId="71AC6211" w14:textId="4E50C2A7" w:rsidR="00C91FA7" w:rsidRPr="00AC6611" w:rsidRDefault="00C91FA7" w:rsidP="00BA66C1">
            <w:pPr>
              <w:pStyle w:val="ListParagraph"/>
              <w:numPr>
                <w:ilvl w:val="0"/>
                <w:numId w:val="38"/>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 xml:space="preserve">Does the CSO have experience and expertise in any of the key areas identified above in this </w:t>
            </w:r>
            <w:r>
              <w:rPr>
                <w:rFonts w:cstheme="minorHAnsi"/>
                <w:color w:val="000000" w:themeColor="text1"/>
                <w:sz w:val="20"/>
                <w:szCs w:val="20"/>
              </w:rPr>
              <w:t>Call for Proposals</w:t>
            </w:r>
            <w:r w:rsidRPr="00AC6611">
              <w:rPr>
                <w:rFonts w:cstheme="minorHAnsi"/>
                <w:color w:val="000000" w:themeColor="text1"/>
                <w:sz w:val="20"/>
                <w:szCs w:val="20"/>
              </w:rPr>
              <w:t>? If yes, please indicate.</w:t>
            </w:r>
          </w:p>
          <w:p w14:paraId="2B57C1BA" w14:textId="26792254" w:rsidR="00C91FA7" w:rsidRPr="00AC6611" w:rsidRDefault="00C91FA7" w:rsidP="009E187E">
            <w:pPr>
              <w:pStyle w:val="ListParagraph"/>
              <w:numPr>
                <w:ilvl w:val="0"/>
                <w:numId w:val="38"/>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What other areas of expertise does the CSO have?</w:t>
            </w:r>
          </w:p>
          <w:p w14:paraId="17C0A503" w14:textId="2B449DF3" w:rsidR="00C91FA7" w:rsidRPr="00AC6611" w:rsidRDefault="00C91FA7" w:rsidP="00D360F8">
            <w:pPr>
              <w:pStyle w:val="ListParagraph"/>
              <w:numPr>
                <w:ilvl w:val="0"/>
                <w:numId w:val="38"/>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 xml:space="preserve">In case the CSOs are </w:t>
            </w:r>
            <w:r>
              <w:rPr>
                <w:rFonts w:cstheme="minorHAnsi"/>
                <w:color w:val="000000" w:themeColor="text1"/>
                <w:sz w:val="20"/>
                <w:szCs w:val="20"/>
              </w:rPr>
              <w:t>applying</w:t>
            </w:r>
            <w:r w:rsidRPr="00AC6611">
              <w:rPr>
                <w:rFonts w:cstheme="minorHAnsi"/>
                <w:color w:val="000000" w:themeColor="text1"/>
                <w:sz w:val="20"/>
                <w:szCs w:val="20"/>
              </w:rPr>
              <w:t xml:space="preserve"> as a consortium, please state the lead CSO,  the other CSOs - members of this consortium, the main role of lead CSO and each CSO -  member of the consortium, and other details of interest for this </w:t>
            </w:r>
            <w:r>
              <w:rPr>
                <w:rFonts w:cstheme="minorHAnsi"/>
                <w:color w:val="000000" w:themeColor="text1"/>
                <w:sz w:val="20"/>
                <w:szCs w:val="20"/>
              </w:rPr>
              <w:t>application</w:t>
            </w:r>
            <w:r w:rsidRPr="00AC6611">
              <w:rPr>
                <w:rFonts w:cstheme="minorHAnsi"/>
                <w:color w:val="000000" w:themeColor="text1"/>
                <w:sz w:val="20"/>
                <w:szCs w:val="20"/>
              </w:rPr>
              <w:t>.</w:t>
            </w:r>
            <w:r>
              <w:rPr>
                <w:rFonts w:cstheme="minorHAnsi"/>
                <w:color w:val="000000" w:themeColor="text1"/>
                <w:sz w:val="20"/>
                <w:szCs w:val="20"/>
              </w:rPr>
              <w:t xml:space="preserve"> </w:t>
            </w:r>
            <w:r w:rsidRPr="00B77763">
              <w:rPr>
                <w:rFonts w:cstheme="minorHAnsi"/>
                <w:color w:val="000000" w:themeColor="text1"/>
                <w:sz w:val="20"/>
                <w:szCs w:val="20"/>
              </w:rPr>
              <w:t>The full questionnaire shall be filled-in separately by each member of the consortium.</w:t>
            </w:r>
          </w:p>
          <w:p w14:paraId="3D335A6B" w14:textId="0AE6827A" w:rsidR="00C91FA7" w:rsidRPr="00AC6611" w:rsidRDefault="00C91FA7" w:rsidP="00D360F8">
            <w:pPr>
              <w:pStyle w:val="ListParagraph"/>
              <w:numPr>
                <w:ilvl w:val="0"/>
                <w:numId w:val="38"/>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 xml:space="preserve"> Where does the CSO have an official presence?  Please provide details on duration and type of presence (e.g. field offices, equipment, software, data bases, etc.)</w:t>
            </w:r>
          </w:p>
          <w:p w14:paraId="5501D27D" w14:textId="591CB407" w:rsidR="00C91FA7" w:rsidRPr="00AC6611" w:rsidRDefault="00C91FA7" w:rsidP="00AC6611">
            <w:pPr>
              <w:pStyle w:val="ListParagraph"/>
              <w:numPr>
                <w:ilvl w:val="0"/>
                <w:numId w:val="38"/>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What resources and mechanisms are available by the CSO for transporting people and materials?</w:t>
            </w:r>
          </w:p>
          <w:p w14:paraId="71AC6214" w14:textId="4EBAE8BA" w:rsidR="00C91FA7" w:rsidRPr="00AC6611" w:rsidRDefault="00C91FA7" w:rsidP="00706F74">
            <w:pPr>
              <w:spacing w:after="0" w:line="240" w:lineRule="auto"/>
              <w:rPr>
                <w:rFonts w:cstheme="minorHAnsi"/>
                <w:color w:val="000000" w:themeColor="text1"/>
                <w:sz w:val="20"/>
                <w:szCs w:val="20"/>
              </w:rPr>
            </w:pPr>
          </w:p>
        </w:tc>
        <w:tc>
          <w:tcPr>
            <w:tcW w:w="1500" w:type="pct"/>
            <w:tcBorders>
              <w:bottom w:val="single" w:sz="4" w:space="0" w:color="auto"/>
            </w:tcBorders>
            <w:shd w:val="clear" w:color="auto" w:fill="auto"/>
          </w:tcPr>
          <w:p w14:paraId="71AC6216" w14:textId="54F35A32" w:rsidR="00C91FA7" w:rsidRPr="00AC6611" w:rsidRDefault="00C91FA7" w:rsidP="00055EE3">
            <w:pPr>
              <w:spacing w:after="0" w:line="240" w:lineRule="auto"/>
              <w:rPr>
                <w:rFonts w:cstheme="minorHAnsi"/>
                <w:color w:val="000000" w:themeColor="text1"/>
                <w:sz w:val="20"/>
                <w:szCs w:val="20"/>
              </w:rPr>
            </w:pPr>
            <w:r>
              <w:rPr>
                <w:rFonts w:cstheme="minorHAnsi"/>
                <w:color w:val="000000" w:themeColor="text1"/>
                <w:sz w:val="20"/>
                <w:szCs w:val="20"/>
              </w:rPr>
              <w:t>1.</w:t>
            </w:r>
          </w:p>
        </w:tc>
      </w:tr>
      <w:tr w:rsidR="00C91FA7" w:rsidRPr="00AC6611" w14:paraId="27C0B9F5" w14:textId="77777777" w:rsidTr="00EF0862">
        <w:trPr>
          <w:trHeight w:val="684"/>
        </w:trPr>
        <w:tc>
          <w:tcPr>
            <w:tcW w:w="1013" w:type="pct"/>
            <w:vMerge/>
            <w:shd w:val="clear" w:color="auto" w:fill="FFFFFF" w:themeFill="background1"/>
          </w:tcPr>
          <w:p w14:paraId="2D3A6F72" w14:textId="77777777" w:rsidR="00C91FA7" w:rsidRPr="00AC6611" w:rsidRDefault="00C91FA7" w:rsidP="00D05BEF">
            <w:pPr>
              <w:pStyle w:val="ListParagraph"/>
              <w:numPr>
                <w:ilvl w:val="0"/>
                <w:numId w:val="24"/>
              </w:numPr>
              <w:spacing w:after="0" w:line="240" w:lineRule="auto"/>
              <w:ind w:left="360"/>
              <w:rPr>
                <w:rFonts w:cstheme="minorHAnsi"/>
                <w:iCs/>
                <w:color w:val="000000" w:themeColor="text1"/>
                <w:sz w:val="20"/>
                <w:szCs w:val="20"/>
              </w:rPr>
            </w:pPr>
          </w:p>
        </w:tc>
        <w:tc>
          <w:tcPr>
            <w:tcW w:w="2487" w:type="pct"/>
            <w:vMerge/>
            <w:shd w:val="clear" w:color="auto" w:fill="auto"/>
          </w:tcPr>
          <w:p w14:paraId="35D24447" w14:textId="77777777" w:rsidR="00C91FA7" w:rsidRPr="00AC6611" w:rsidRDefault="00C91FA7" w:rsidP="00BA66C1">
            <w:pPr>
              <w:pStyle w:val="ListParagraph"/>
              <w:numPr>
                <w:ilvl w:val="0"/>
                <w:numId w:val="38"/>
              </w:numPr>
              <w:spacing w:after="0" w:line="240" w:lineRule="auto"/>
              <w:ind w:left="432"/>
              <w:rPr>
                <w:rFonts w:cstheme="minorHAnsi"/>
                <w:color w:val="000000" w:themeColor="text1"/>
                <w:sz w:val="20"/>
                <w:szCs w:val="20"/>
              </w:rPr>
            </w:pPr>
          </w:p>
        </w:tc>
        <w:tc>
          <w:tcPr>
            <w:tcW w:w="1500" w:type="pct"/>
            <w:tcBorders>
              <w:bottom w:val="single" w:sz="4" w:space="0" w:color="auto"/>
            </w:tcBorders>
            <w:shd w:val="clear" w:color="auto" w:fill="auto"/>
          </w:tcPr>
          <w:p w14:paraId="5E9225CB" w14:textId="7946B70F" w:rsidR="00C91FA7" w:rsidRPr="00AC6611" w:rsidRDefault="00C91FA7" w:rsidP="00055EE3">
            <w:pPr>
              <w:spacing w:after="0" w:line="240" w:lineRule="auto"/>
              <w:rPr>
                <w:rFonts w:cstheme="minorHAnsi"/>
                <w:color w:val="000000" w:themeColor="text1"/>
                <w:sz w:val="20"/>
                <w:szCs w:val="20"/>
              </w:rPr>
            </w:pPr>
            <w:r>
              <w:rPr>
                <w:rFonts w:cstheme="minorHAnsi"/>
                <w:color w:val="000000" w:themeColor="text1"/>
                <w:sz w:val="20"/>
                <w:szCs w:val="20"/>
              </w:rPr>
              <w:t>2.</w:t>
            </w:r>
          </w:p>
        </w:tc>
      </w:tr>
      <w:tr w:rsidR="00C91FA7" w:rsidRPr="00AC6611" w14:paraId="762594C3" w14:textId="77777777" w:rsidTr="00EF0862">
        <w:trPr>
          <w:trHeight w:val="684"/>
        </w:trPr>
        <w:tc>
          <w:tcPr>
            <w:tcW w:w="1013" w:type="pct"/>
            <w:vMerge/>
            <w:shd w:val="clear" w:color="auto" w:fill="FFFFFF" w:themeFill="background1"/>
          </w:tcPr>
          <w:p w14:paraId="27AAC459" w14:textId="77777777" w:rsidR="00C91FA7" w:rsidRPr="00AC6611" w:rsidRDefault="00C91FA7" w:rsidP="00D05BEF">
            <w:pPr>
              <w:pStyle w:val="ListParagraph"/>
              <w:numPr>
                <w:ilvl w:val="0"/>
                <w:numId w:val="24"/>
              </w:numPr>
              <w:spacing w:after="0" w:line="240" w:lineRule="auto"/>
              <w:ind w:left="360"/>
              <w:rPr>
                <w:rFonts w:cstheme="minorHAnsi"/>
                <w:iCs/>
                <w:color w:val="000000" w:themeColor="text1"/>
                <w:sz w:val="20"/>
                <w:szCs w:val="20"/>
              </w:rPr>
            </w:pPr>
          </w:p>
        </w:tc>
        <w:tc>
          <w:tcPr>
            <w:tcW w:w="2487" w:type="pct"/>
            <w:vMerge/>
            <w:shd w:val="clear" w:color="auto" w:fill="auto"/>
          </w:tcPr>
          <w:p w14:paraId="5D3B43BA" w14:textId="77777777" w:rsidR="00C91FA7" w:rsidRPr="00AC6611" w:rsidRDefault="00C91FA7" w:rsidP="00BA66C1">
            <w:pPr>
              <w:pStyle w:val="ListParagraph"/>
              <w:numPr>
                <w:ilvl w:val="0"/>
                <w:numId w:val="38"/>
              </w:numPr>
              <w:spacing w:after="0" w:line="240" w:lineRule="auto"/>
              <w:ind w:left="432"/>
              <w:rPr>
                <w:rFonts w:cstheme="minorHAnsi"/>
                <w:color w:val="000000" w:themeColor="text1"/>
                <w:sz w:val="20"/>
                <w:szCs w:val="20"/>
              </w:rPr>
            </w:pPr>
          </w:p>
        </w:tc>
        <w:tc>
          <w:tcPr>
            <w:tcW w:w="1500" w:type="pct"/>
            <w:tcBorders>
              <w:bottom w:val="single" w:sz="4" w:space="0" w:color="auto"/>
            </w:tcBorders>
            <w:shd w:val="clear" w:color="auto" w:fill="auto"/>
          </w:tcPr>
          <w:p w14:paraId="45A215A7" w14:textId="26E46A49" w:rsidR="00C91FA7" w:rsidRPr="00AC6611" w:rsidRDefault="00C91FA7" w:rsidP="00055EE3">
            <w:pPr>
              <w:spacing w:after="0" w:line="240" w:lineRule="auto"/>
              <w:rPr>
                <w:rFonts w:cstheme="minorHAnsi"/>
                <w:color w:val="000000" w:themeColor="text1"/>
                <w:sz w:val="20"/>
                <w:szCs w:val="20"/>
              </w:rPr>
            </w:pPr>
            <w:r>
              <w:rPr>
                <w:rFonts w:cstheme="minorHAnsi"/>
                <w:color w:val="000000" w:themeColor="text1"/>
                <w:sz w:val="20"/>
                <w:szCs w:val="20"/>
              </w:rPr>
              <w:t>3.</w:t>
            </w:r>
          </w:p>
        </w:tc>
      </w:tr>
      <w:tr w:rsidR="00C91FA7" w:rsidRPr="00AC6611" w14:paraId="630CF78D" w14:textId="77777777" w:rsidTr="00EF0862">
        <w:trPr>
          <w:trHeight w:val="684"/>
        </w:trPr>
        <w:tc>
          <w:tcPr>
            <w:tcW w:w="1013" w:type="pct"/>
            <w:vMerge/>
            <w:shd w:val="clear" w:color="auto" w:fill="FFFFFF" w:themeFill="background1"/>
          </w:tcPr>
          <w:p w14:paraId="1AC8E8AA" w14:textId="77777777" w:rsidR="00C91FA7" w:rsidRPr="00AC6611" w:rsidRDefault="00C91FA7" w:rsidP="00D05BEF">
            <w:pPr>
              <w:pStyle w:val="ListParagraph"/>
              <w:numPr>
                <w:ilvl w:val="0"/>
                <w:numId w:val="24"/>
              </w:numPr>
              <w:spacing w:after="0" w:line="240" w:lineRule="auto"/>
              <w:ind w:left="360"/>
              <w:rPr>
                <w:rFonts w:cstheme="minorHAnsi"/>
                <w:iCs/>
                <w:color w:val="000000" w:themeColor="text1"/>
                <w:sz w:val="20"/>
                <w:szCs w:val="20"/>
              </w:rPr>
            </w:pPr>
          </w:p>
        </w:tc>
        <w:tc>
          <w:tcPr>
            <w:tcW w:w="2487" w:type="pct"/>
            <w:vMerge/>
            <w:shd w:val="clear" w:color="auto" w:fill="auto"/>
          </w:tcPr>
          <w:p w14:paraId="289283EC" w14:textId="77777777" w:rsidR="00C91FA7" w:rsidRPr="00AC6611" w:rsidRDefault="00C91FA7" w:rsidP="00BA66C1">
            <w:pPr>
              <w:pStyle w:val="ListParagraph"/>
              <w:numPr>
                <w:ilvl w:val="0"/>
                <w:numId w:val="38"/>
              </w:numPr>
              <w:spacing w:after="0" w:line="240" w:lineRule="auto"/>
              <w:ind w:left="432"/>
              <w:rPr>
                <w:rFonts w:cstheme="minorHAnsi"/>
                <w:color w:val="000000" w:themeColor="text1"/>
                <w:sz w:val="20"/>
                <w:szCs w:val="20"/>
              </w:rPr>
            </w:pPr>
          </w:p>
        </w:tc>
        <w:tc>
          <w:tcPr>
            <w:tcW w:w="1500" w:type="pct"/>
            <w:tcBorders>
              <w:bottom w:val="single" w:sz="4" w:space="0" w:color="auto"/>
            </w:tcBorders>
            <w:shd w:val="clear" w:color="auto" w:fill="auto"/>
          </w:tcPr>
          <w:p w14:paraId="17DBB720" w14:textId="3993F6C7" w:rsidR="00C91FA7" w:rsidRPr="00AC6611" w:rsidRDefault="00C91FA7" w:rsidP="00055EE3">
            <w:pPr>
              <w:spacing w:after="0" w:line="240" w:lineRule="auto"/>
              <w:rPr>
                <w:rFonts w:cstheme="minorHAnsi"/>
                <w:color w:val="000000" w:themeColor="text1"/>
                <w:sz w:val="20"/>
                <w:szCs w:val="20"/>
              </w:rPr>
            </w:pPr>
            <w:r>
              <w:rPr>
                <w:rFonts w:cstheme="minorHAnsi"/>
                <w:color w:val="000000" w:themeColor="text1"/>
                <w:sz w:val="20"/>
                <w:szCs w:val="20"/>
              </w:rPr>
              <w:t>4.</w:t>
            </w:r>
          </w:p>
        </w:tc>
      </w:tr>
      <w:tr w:rsidR="00C91FA7" w:rsidRPr="00AC6611" w14:paraId="15705962" w14:textId="77777777" w:rsidTr="00706F74">
        <w:trPr>
          <w:trHeight w:val="684"/>
        </w:trPr>
        <w:tc>
          <w:tcPr>
            <w:tcW w:w="1013" w:type="pct"/>
            <w:vMerge/>
            <w:tcBorders>
              <w:bottom w:val="single" w:sz="4" w:space="0" w:color="auto"/>
            </w:tcBorders>
            <w:shd w:val="clear" w:color="auto" w:fill="FFFFFF" w:themeFill="background1"/>
          </w:tcPr>
          <w:p w14:paraId="0381CD85" w14:textId="77777777" w:rsidR="00C91FA7" w:rsidRPr="00AC6611" w:rsidRDefault="00C91FA7" w:rsidP="00D05BEF">
            <w:pPr>
              <w:pStyle w:val="ListParagraph"/>
              <w:numPr>
                <w:ilvl w:val="0"/>
                <w:numId w:val="24"/>
              </w:numPr>
              <w:spacing w:after="0" w:line="240" w:lineRule="auto"/>
              <w:ind w:left="360"/>
              <w:rPr>
                <w:rFonts w:cstheme="minorHAnsi"/>
                <w:iCs/>
                <w:color w:val="000000" w:themeColor="text1"/>
                <w:sz w:val="20"/>
                <w:szCs w:val="20"/>
              </w:rPr>
            </w:pPr>
          </w:p>
        </w:tc>
        <w:tc>
          <w:tcPr>
            <w:tcW w:w="2487" w:type="pct"/>
            <w:vMerge/>
            <w:tcBorders>
              <w:bottom w:val="single" w:sz="4" w:space="0" w:color="auto"/>
            </w:tcBorders>
            <w:shd w:val="clear" w:color="auto" w:fill="auto"/>
          </w:tcPr>
          <w:p w14:paraId="25B60D02" w14:textId="77777777" w:rsidR="00C91FA7" w:rsidRPr="00AC6611" w:rsidRDefault="00C91FA7" w:rsidP="00BA66C1">
            <w:pPr>
              <w:pStyle w:val="ListParagraph"/>
              <w:numPr>
                <w:ilvl w:val="0"/>
                <w:numId w:val="38"/>
              </w:numPr>
              <w:spacing w:after="0" w:line="240" w:lineRule="auto"/>
              <w:ind w:left="432"/>
              <w:rPr>
                <w:rFonts w:cstheme="minorHAnsi"/>
                <w:color w:val="000000" w:themeColor="text1"/>
                <w:sz w:val="20"/>
                <w:szCs w:val="20"/>
              </w:rPr>
            </w:pPr>
          </w:p>
        </w:tc>
        <w:tc>
          <w:tcPr>
            <w:tcW w:w="1500" w:type="pct"/>
            <w:tcBorders>
              <w:bottom w:val="single" w:sz="4" w:space="0" w:color="auto"/>
            </w:tcBorders>
            <w:shd w:val="clear" w:color="auto" w:fill="auto"/>
          </w:tcPr>
          <w:p w14:paraId="541DC737" w14:textId="4CA7D7B8" w:rsidR="00C91FA7" w:rsidRPr="00AC6611" w:rsidRDefault="00C91FA7" w:rsidP="00055EE3">
            <w:pPr>
              <w:spacing w:after="0" w:line="240" w:lineRule="auto"/>
              <w:rPr>
                <w:rFonts w:cstheme="minorHAnsi"/>
                <w:color w:val="000000" w:themeColor="text1"/>
                <w:sz w:val="20"/>
                <w:szCs w:val="20"/>
              </w:rPr>
            </w:pPr>
            <w:r>
              <w:rPr>
                <w:rFonts w:cstheme="minorHAnsi"/>
                <w:color w:val="000000" w:themeColor="text1"/>
                <w:sz w:val="20"/>
                <w:szCs w:val="20"/>
              </w:rPr>
              <w:t>5.</w:t>
            </w:r>
          </w:p>
        </w:tc>
      </w:tr>
      <w:tr w:rsidR="00C91FA7" w:rsidRPr="00AC6611" w14:paraId="71AC621F" w14:textId="77777777" w:rsidTr="00DF593C">
        <w:trPr>
          <w:trHeight w:val="490"/>
        </w:trPr>
        <w:tc>
          <w:tcPr>
            <w:tcW w:w="1013" w:type="pct"/>
            <w:vMerge w:val="restart"/>
            <w:tcBorders>
              <w:top w:val="single" w:sz="4" w:space="0" w:color="auto"/>
              <w:left w:val="single" w:sz="4" w:space="0" w:color="auto"/>
              <w:right w:val="single" w:sz="4" w:space="0" w:color="auto"/>
            </w:tcBorders>
            <w:shd w:val="clear" w:color="auto" w:fill="FFFFFF" w:themeFill="background1"/>
          </w:tcPr>
          <w:p w14:paraId="71AC6218"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Financial Position and Sustainability</w:t>
            </w:r>
          </w:p>
        </w:tc>
        <w:tc>
          <w:tcPr>
            <w:tcW w:w="2487" w:type="pct"/>
            <w:vMerge w:val="restart"/>
            <w:tcBorders>
              <w:top w:val="single" w:sz="4" w:space="0" w:color="auto"/>
              <w:left w:val="single" w:sz="4" w:space="0" w:color="auto"/>
              <w:right w:val="single" w:sz="4" w:space="0" w:color="auto"/>
            </w:tcBorders>
            <w:shd w:val="clear" w:color="auto" w:fill="auto"/>
          </w:tcPr>
          <w:p w14:paraId="7E4BF0FF" w14:textId="6878BCAA" w:rsidR="00C91FA7" w:rsidRDefault="00C91FA7" w:rsidP="00521C63">
            <w:pPr>
              <w:pStyle w:val="ListParagraph"/>
              <w:numPr>
                <w:ilvl w:val="0"/>
                <w:numId w:val="37"/>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 xml:space="preserve">What is the CSO’s actual and projected inflow of financial resources for the current and the following year </w:t>
            </w:r>
          </w:p>
          <w:p w14:paraId="71AC621D" w14:textId="2B477094" w:rsidR="00C91FA7" w:rsidRPr="00AC6611" w:rsidRDefault="00C91FA7" w:rsidP="00BA66C1">
            <w:pPr>
              <w:pStyle w:val="ListParagraph"/>
              <w:numPr>
                <w:ilvl w:val="0"/>
                <w:numId w:val="37"/>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 xml:space="preserve">Please provide a list of projects with description, duration, location and budget over the past 3 years (arrange from biggest budget to the lowest). </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1AC621E" w14:textId="020F957D" w:rsidR="00C91FA7" w:rsidRPr="00AC6611" w:rsidRDefault="00C91FA7" w:rsidP="004875E9">
            <w:pPr>
              <w:spacing w:after="0" w:line="240" w:lineRule="auto"/>
              <w:rPr>
                <w:rFonts w:cstheme="minorHAnsi"/>
                <w:color w:val="000000" w:themeColor="text1"/>
                <w:sz w:val="20"/>
                <w:szCs w:val="20"/>
              </w:rPr>
            </w:pPr>
            <w:r>
              <w:rPr>
                <w:rFonts w:cstheme="minorHAnsi"/>
                <w:color w:val="000000" w:themeColor="text1"/>
                <w:sz w:val="20"/>
                <w:szCs w:val="20"/>
              </w:rPr>
              <w:t>1.</w:t>
            </w:r>
          </w:p>
        </w:tc>
      </w:tr>
      <w:tr w:rsidR="00C91FA7" w:rsidRPr="00AC6611" w14:paraId="0A3D7787" w14:textId="77777777" w:rsidTr="00DF593C">
        <w:trPr>
          <w:trHeight w:val="490"/>
        </w:trPr>
        <w:tc>
          <w:tcPr>
            <w:tcW w:w="1013" w:type="pct"/>
            <w:vMerge/>
            <w:tcBorders>
              <w:left w:val="single" w:sz="4" w:space="0" w:color="auto"/>
              <w:bottom w:val="single" w:sz="4" w:space="0" w:color="auto"/>
              <w:right w:val="single" w:sz="4" w:space="0" w:color="auto"/>
            </w:tcBorders>
            <w:shd w:val="clear" w:color="auto" w:fill="FFFFFF" w:themeFill="background1"/>
          </w:tcPr>
          <w:p w14:paraId="157639EC"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p>
        </w:tc>
        <w:tc>
          <w:tcPr>
            <w:tcW w:w="2487" w:type="pct"/>
            <w:vMerge/>
            <w:tcBorders>
              <w:left w:val="single" w:sz="4" w:space="0" w:color="auto"/>
              <w:bottom w:val="single" w:sz="4" w:space="0" w:color="auto"/>
              <w:right w:val="single" w:sz="4" w:space="0" w:color="auto"/>
            </w:tcBorders>
            <w:shd w:val="clear" w:color="auto" w:fill="auto"/>
          </w:tcPr>
          <w:p w14:paraId="7398D26C" w14:textId="77777777" w:rsidR="00C91FA7" w:rsidRPr="00AC6611" w:rsidRDefault="00C91FA7" w:rsidP="00521C63">
            <w:pPr>
              <w:pStyle w:val="ListParagraph"/>
              <w:numPr>
                <w:ilvl w:val="0"/>
                <w:numId w:val="37"/>
              </w:numPr>
              <w:spacing w:after="0" w:line="240" w:lineRule="auto"/>
              <w:ind w:left="432"/>
              <w:rPr>
                <w:rFonts w:cstheme="minorHAnsi"/>
                <w:color w:val="000000" w:themeColor="text1"/>
                <w:sz w:val="20"/>
                <w:szCs w:val="20"/>
              </w:rPr>
            </w:pP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8CD6235" w14:textId="2AE68493" w:rsidR="00C91FA7" w:rsidRPr="00AC6611" w:rsidRDefault="00C91FA7" w:rsidP="004875E9">
            <w:pPr>
              <w:spacing w:after="0" w:line="240" w:lineRule="auto"/>
              <w:rPr>
                <w:rFonts w:cstheme="minorHAnsi"/>
                <w:color w:val="000000" w:themeColor="text1"/>
                <w:sz w:val="20"/>
                <w:szCs w:val="20"/>
              </w:rPr>
            </w:pPr>
            <w:r>
              <w:rPr>
                <w:rFonts w:cstheme="minorHAnsi"/>
                <w:color w:val="000000" w:themeColor="text1"/>
                <w:sz w:val="20"/>
                <w:szCs w:val="20"/>
              </w:rPr>
              <w:t>2</w:t>
            </w:r>
          </w:p>
        </w:tc>
      </w:tr>
      <w:tr w:rsidR="00C91FA7" w:rsidRPr="00AC6611" w14:paraId="71AC6225" w14:textId="77777777" w:rsidTr="00FA4E43">
        <w:trPr>
          <w:trHeight w:val="245"/>
        </w:trPr>
        <w:tc>
          <w:tcPr>
            <w:tcW w:w="1013" w:type="pct"/>
            <w:vMerge w:val="restart"/>
            <w:shd w:val="clear" w:color="auto" w:fill="auto"/>
          </w:tcPr>
          <w:p w14:paraId="71AC6220"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Public Transparency</w:t>
            </w:r>
          </w:p>
        </w:tc>
        <w:tc>
          <w:tcPr>
            <w:tcW w:w="2487" w:type="pct"/>
            <w:vMerge w:val="restart"/>
            <w:shd w:val="clear" w:color="auto" w:fill="auto"/>
          </w:tcPr>
          <w:p w14:paraId="71AC6221" w14:textId="37F43F4C" w:rsidR="00C91FA7" w:rsidRDefault="00C91FA7" w:rsidP="008B3C16">
            <w:pPr>
              <w:pStyle w:val="ListParagraph"/>
              <w:numPr>
                <w:ilvl w:val="0"/>
                <w:numId w:val="40"/>
              </w:numPr>
              <w:spacing w:after="0" w:line="240" w:lineRule="auto"/>
              <w:ind w:left="342"/>
              <w:rPr>
                <w:rFonts w:cstheme="minorHAnsi"/>
                <w:color w:val="000000" w:themeColor="text1"/>
                <w:sz w:val="20"/>
                <w:szCs w:val="20"/>
              </w:rPr>
            </w:pPr>
            <w:r w:rsidRPr="00AC6611">
              <w:rPr>
                <w:rFonts w:cstheme="minorHAnsi"/>
                <w:color w:val="000000" w:themeColor="text1"/>
                <w:sz w:val="20"/>
                <w:szCs w:val="20"/>
              </w:rPr>
              <w:t>What documents are publicly available?</w:t>
            </w:r>
            <w:r>
              <w:rPr>
                <w:rFonts w:cstheme="minorHAnsi"/>
                <w:color w:val="000000" w:themeColor="text1"/>
                <w:sz w:val="20"/>
                <w:szCs w:val="20"/>
              </w:rPr>
              <w:t xml:space="preserve"> (I.e. annual reports, project reports etc.)</w:t>
            </w:r>
          </w:p>
          <w:p w14:paraId="302D1A75" w14:textId="77777777" w:rsidR="00C91FA7" w:rsidRPr="00AC6611" w:rsidRDefault="00C91FA7" w:rsidP="00C91FA7">
            <w:pPr>
              <w:pStyle w:val="ListParagraph"/>
              <w:spacing w:after="0" w:line="240" w:lineRule="auto"/>
              <w:ind w:left="342"/>
              <w:rPr>
                <w:rFonts w:cstheme="minorHAnsi"/>
                <w:color w:val="000000" w:themeColor="text1"/>
                <w:sz w:val="20"/>
                <w:szCs w:val="20"/>
              </w:rPr>
            </w:pPr>
          </w:p>
          <w:p w14:paraId="71AC6223" w14:textId="77777777" w:rsidR="00C91FA7" w:rsidRPr="00AC6611" w:rsidRDefault="00C91FA7" w:rsidP="00BA66C1">
            <w:pPr>
              <w:spacing w:after="0" w:line="240" w:lineRule="auto"/>
              <w:ind w:left="342" w:hanging="342"/>
              <w:rPr>
                <w:rFonts w:cstheme="minorHAnsi"/>
                <w:color w:val="000000" w:themeColor="text1"/>
                <w:sz w:val="20"/>
                <w:szCs w:val="20"/>
              </w:rPr>
            </w:pPr>
            <w:r w:rsidRPr="00AC6611">
              <w:rPr>
                <w:rFonts w:cstheme="minorHAnsi"/>
                <w:color w:val="000000" w:themeColor="text1"/>
                <w:sz w:val="20"/>
                <w:szCs w:val="20"/>
              </w:rPr>
              <w:t>2.  How can these documents be accessed?  (Pls provide links if web-based)</w:t>
            </w:r>
          </w:p>
        </w:tc>
        <w:tc>
          <w:tcPr>
            <w:tcW w:w="1500" w:type="pct"/>
            <w:tcBorders>
              <w:bottom w:val="single" w:sz="4" w:space="0" w:color="auto"/>
            </w:tcBorders>
            <w:shd w:val="clear" w:color="auto" w:fill="auto"/>
          </w:tcPr>
          <w:p w14:paraId="33DA1D0D" w14:textId="77777777" w:rsidR="00C91FA7" w:rsidRDefault="00C91FA7" w:rsidP="0045606F">
            <w:pPr>
              <w:spacing w:after="0" w:line="240" w:lineRule="auto"/>
              <w:rPr>
                <w:rFonts w:cstheme="minorHAnsi"/>
                <w:color w:val="000000" w:themeColor="text1"/>
                <w:sz w:val="20"/>
                <w:szCs w:val="20"/>
              </w:rPr>
            </w:pPr>
            <w:r>
              <w:rPr>
                <w:rFonts w:cstheme="minorHAnsi"/>
                <w:color w:val="000000" w:themeColor="text1"/>
                <w:sz w:val="20"/>
                <w:szCs w:val="20"/>
              </w:rPr>
              <w:t>1.</w:t>
            </w:r>
          </w:p>
          <w:p w14:paraId="71AC6224" w14:textId="0C3DA470" w:rsidR="00C91FA7" w:rsidRPr="00AC6611" w:rsidRDefault="00C91FA7" w:rsidP="0045606F">
            <w:pPr>
              <w:spacing w:after="0" w:line="240" w:lineRule="auto"/>
              <w:rPr>
                <w:rFonts w:cstheme="minorHAnsi"/>
                <w:color w:val="000000" w:themeColor="text1"/>
                <w:sz w:val="20"/>
                <w:szCs w:val="20"/>
              </w:rPr>
            </w:pPr>
          </w:p>
        </w:tc>
      </w:tr>
      <w:tr w:rsidR="00C91FA7" w:rsidRPr="00AC6611" w14:paraId="4A5D108D" w14:textId="77777777" w:rsidTr="00706F74">
        <w:trPr>
          <w:trHeight w:val="245"/>
        </w:trPr>
        <w:tc>
          <w:tcPr>
            <w:tcW w:w="1013" w:type="pct"/>
            <w:vMerge/>
            <w:tcBorders>
              <w:bottom w:val="single" w:sz="4" w:space="0" w:color="auto"/>
            </w:tcBorders>
            <w:shd w:val="clear" w:color="auto" w:fill="auto"/>
          </w:tcPr>
          <w:p w14:paraId="1E4966D7"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p>
        </w:tc>
        <w:tc>
          <w:tcPr>
            <w:tcW w:w="2487" w:type="pct"/>
            <w:vMerge/>
            <w:tcBorders>
              <w:bottom w:val="single" w:sz="4" w:space="0" w:color="auto"/>
            </w:tcBorders>
            <w:shd w:val="clear" w:color="auto" w:fill="auto"/>
          </w:tcPr>
          <w:p w14:paraId="00FB1B61" w14:textId="77777777" w:rsidR="00C91FA7" w:rsidRPr="00AC6611" w:rsidRDefault="00C91FA7" w:rsidP="008B3C16">
            <w:pPr>
              <w:pStyle w:val="ListParagraph"/>
              <w:numPr>
                <w:ilvl w:val="0"/>
                <w:numId w:val="40"/>
              </w:numPr>
              <w:spacing w:after="0" w:line="240" w:lineRule="auto"/>
              <w:ind w:left="342"/>
              <w:rPr>
                <w:rFonts w:cstheme="minorHAnsi"/>
                <w:color w:val="000000" w:themeColor="text1"/>
                <w:sz w:val="20"/>
                <w:szCs w:val="20"/>
              </w:rPr>
            </w:pPr>
          </w:p>
        </w:tc>
        <w:tc>
          <w:tcPr>
            <w:tcW w:w="1500" w:type="pct"/>
            <w:tcBorders>
              <w:bottom w:val="single" w:sz="4" w:space="0" w:color="auto"/>
            </w:tcBorders>
            <w:shd w:val="clear" w:color="auto" w:fill="auto"/>
          </w:tcPr>
          <w:p w14:paraId="029F650C" w14:textId="77777777" w:rsidR="00C91FA7" w:rsidRDefault="00C91FA7" w:rsidP="0045606F">
            <w:pPr>
              <w:spacing w:after="0" w:line="240" w:lineRule="auto"/>
              <w:rPr>
                <w:rFonts w:cstheme="minorHAnsi"/>
                <w:color w:val="000000" w:themeColor="text1"/>
                <w:sz w:val="20"/>
                <w:szCs w:val="20"/>
              </w:rPr>
            </w:pPr>
            <w:r>
              <w:rPr>
                <w:rFonts w:cstheme="minorHAnsi"/>
                <w:color w:val="000000" w:themeColor="text1"/>
                <w:sz w:val="20"/>
                <w:szCs w:val="20"/>
              </w:rPr>
              <w:t>2.</w:t>
            </w:r>
          </w:p>
          <w:p w14:paraId="3C56007A" w14:textId="519956AF" w:rsidR="00C91FA7" w:rsidRPr="00AC6611" w:rsidRDefault="00C91FA7" w:rsidP="0045606F">
            <w:pPr>
              <w:spacing w:after="0" w:line="240" w:lineRule="auto"/>
              <w:rPr>
                <w:rFonts w:cstheme="minorHAnsi"/>
                <w:color w:val="000000" w:themeColor="text1"/>
                <w:sz w:val="20"/>
                <w:szCs w:val="20"/>
              </w:rPr>
            </w:pPr>
          </w:p>
        </w:tc>
      </w:tr>
      <w:tr w:rsidR="00C91FA7" w:rsidRPr="00AC6611" w14:paraId="71AC622D" w14:textId="77777777" w:rsidTr="0068434A">
        <w:trPr>
          <w:trHeight w:val="488"/>
        </w:trPr>
        <w:tc>
          <w:tcPr>
            <w:tcW w:w="1013" w:type="pct"/>
            <w:vMerge w:val="restart"/>
            <w:shd w:val="clear" w:color="auto" w:fill="auto"/>
          </w:tcPr>
          <w:p w14:paraId="71AC6226"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r w:rsidRPr="00AC6611">
              <w:rPr>
                <w:rFonts w:cstheme="minorHAnsi"/>
                <w:color w:val="000000" w:themeColor="text1"/>
                <w:sz w:val="20"/>
                <w:szCs w:val="20"/>
              </w:rPr>
              <w:t>Consortium</w:t>
            </w:r>
          </w:p>
        </w:tc>
        <w:tc>
          <w:tcPr>
            <w:tcW w:w="2487" w:type="pct"/>
            <w:vMerge w:val="restart"/>
            <w:shd w:val="clear" w:color="auto" w:fill="auto"/>
          </w:tcPr>
          <w:p w14:paraId="71AC6227" w14:textId="251DE1D7" w:rsidR="00C91FA7" w:rsidRPr="00AC6611" w:rsidRDefault="00C91FA7" w:rsidP="00BA66C1">
            <w:pPr>
              <w:pStyle w:val="ListParagraph"/>
              <w:numPr>
                <w:ilvl w:val="0"/>
                <w:numId w:val="39"/>
              </w:numPr>
              <w:spacing w:after="0" w:line="240" w:lineRule="auto"/>
              <w:ind w:left="342"/>
              <w:rPr>
                <w:rFonts w:cstheme="minorHAnsi"/>
                <w:color w:val="000000" w:themeColor="text1"/>
                <w:sz w:val="20"/>
                <w:szCs w:val="20"/>
              </w:rPr>
            </w:pPr>
            <w:r w:rsidRPr="00AC6611">
              <w:rPr>
                <w:rFonts w:cstheme="minorHAnsi"/>
                <w:color w:val="000000" w:themeColor="text1"/>
                <w:sz w:val="20"/>
                <w:szCs w:val="20"/>
              </w:rPr>
              <w:t>Do you have the capacity to manage a consortium, coalition?</w:t>
            </w:r>
          </w:p>
          <w:p w14:paraId="60A7E7D4" w14:textId="5F867AC7" w:rsidR="00C91FA7" w:rsidRPr="00AC6611" w:rsidRDefault="00C91FA7" w:rsidP="00521C63">
            <w:pPr>
              <w:pStyle w:val="ListParagraph"/>
              <w:numPr>
                <w:ilvl w:val="0"/>
                <w:numId w:val="39"/>
              </w:numPr>
              <w:spacing w:after="0" w:line="240" w:lineRule="auto"/>
              <w:ind w:left="342"/>
              <w:rPr>
                <w:rFonts w:cstheme="minorHAnsi"/>
                <w:color w:val="000000" w:themeColor="text1"/>
                <w:sz w:val="20"/>
                <w:szCs w:val="20"/>
              </w:rPr>
            </w:pPr>
            <w:r w:rsidRPr="00AC6611">
              <w:rPr>
                <w:rFonts w:cstheme="minorHAnsi"/>
                <w:color w:val="000000" w:themeColor="text1"/>
                <w:sz w:val="20"/>
                <w:szCs w:val="20"/>
              </w:rPr>
              <w:t xml:space="preserve">Do you currently, or have you in the past, managed or been involved with a consortium, coalition? If yes, list current consortia, coalition names and total financial budget involved. </w:t>
            </w:r>
          </w:p>
          <w:p w14:paraId="71AC622B" w14:textId="608F22A6" w:rsidR="00C91FA7" w:rsidRPr="00AC6611" w:rsidRDefault="00C91FA7" w:rsidP="00BA66C1">
            <w:pPr>
              <w:spacing w:after="0" w:line="240" w:lineRule="auto"/>
              <w:ind w:left="342" w:hanging="342"/>
              <w:rPr>
                <w:rFonts w:cstheme="minorHAnsi"/>
                <w:color w:val="000000" w:themeColor="text1"/>
                <w:sz w:val="20"/>
                <w:szCs w:val="20"/>
              </w:rPr>
            </w:pPr>
            <w:r w:rsidRPr="00AC6611">
              <w:rPr>
                <w:rFonts w:cstheme="minorHAnsi"/>
                <w:color w:val="000000" w:themeColor="text1"/>
                <w:sz w:val="20"/>
                <w:szCs w:val="20"/>
              </w:rPr>
              <w:t>3.  Do you have a formal alliance with other CSOs? If yes, pls. identify and provide details.</w:t>
            </w:r>
          </w:p>
        </w:tc>
        <w:tc>
          <w:tcPr>
            <w:tcW w:w="1500" w:type="pct"/>
            <w:tcBorders>
              <w:bottom w:val="single" w:sz="4" w:space="0" w:color="auto"/>
            </w:tcBorders>
            <w:shd w:val="clear" w:color="auto" w:fill="auto"/>
          </w:tcPr>
          <w:p w14:paraId="71AC622C" w14:textId="788525D6" w:rsidR="00C91FA7" w:rsidRPr="00AC6611" w:rsidRDefault="00C91FA7" w:rsidP="0045606F">
            <w:pPr>
              <w:spacing w:after="0" w:line="240" w:lineRule="auto"/>
              <w:rPr>
                <w:rFonts w:cstheme="minorHAnsi"/>
                <w:color w:val="000000" w:themeColor="text1"/>
                <w:sz w:val="20"/>
                <w:szCs w:val="20"/>
              </w:rPr>
            </w:pPr>
            <w:r>
              <w:rPr>
                <w:rFonts w:cstheme="minorHAnsi"/>
                <w:color w:val="000000" w:themeColor="text1"/>
                <w:sz w:val="20"/>
                <w:szCs w:val="20"/>
              </w:rPr>
              <w:t>1.</w:t>
            </w:r>
          </w:p>
        </w:tc>
      </w:tr>
      <w:tr w:rsidR="00C91FA7" w:rsidRPr="00AC6611" w14:paraId="702D9BAE" w14:textId="77777777" w:rsidTr="0068434A">
        <w:trPr>
          <w:trHeight w:val="486"/>
        </w:trPr>
        <w:tc>
          <w:tcPr>
            <w:tcW w:w="1013" w:type="pct"/>
            <w:vMerge/>
            <w:shd w:val="clear" w:color="auto" w:fill="auto"/>
          </w:tcPr>
          <w:p w14:paraId="2F11B11C"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p>
        </w:tc>
        <w:tc>
          <w:tcPr>
            <w:tcW w:w="2487" w:type="pct"/>
            <w:vMerge/>
            <w:shd w:val="clear" w:color="auto" w:fill="auto"/>
          </w:tcPr>
          <w:p w14:paraId="54C43D49" w14:textId="77777777" w:rsidR="00C91FA7" w:rsidRPr="00AC6611" w:rsidRDefault="00C91FA7" w:rsidP="00BA66C1">
            <w:pPr>
              <w:pStyle w:val="ListParagraph"/>
              <w:numPr>
                <w:ilvl w:val="0"/>
                <w:numId w:val="39"/>
              </w:numPr>
              <w:spacing w:after="0" w:line="240" w:lineRule="auto"/>
              <w:ind w:left="342"/>
              <w:rPr>
                <w:rFonts w:cstheme="minorHAnsi"/>
                <w:color w:val="000000" w:themeColor="text1"/>
                <w:sz w:val="20"/>
                <w:szCs w:val="20"/>
              </w:rPr>
            </w:pPr>
          </w:p>
        </w:tc>
        <w:tc>
          <w:tcPr>
            <w:tcW w:w="1500" w:type="pct"/>
            <w:tcBorders>
              <w:bottom w:val="single" w:sz="4" w:space="0" w:color="auto"/>
            </w:tcBorders>
            <w:shd w:val="clear" w:color="auto" w:fill="auto"/>
          </w:tcPr>
          <w:p w14:paraId="0770099E" w14:textId="3216D97E" w:rsidR="00C91FA7" w:rsidRPr="00AC6611" w:rsidRDefault="00C91FA7" w:rsidP="0045606F">
            <w:pPr>
              <w:spacing w:after="0" w:line="240" w:lineRule="auto"/>
              <w:rPr>
                <w:rFonts w:cstheme="minorHAnsi"/>
                <w:color w:val="000000" w:themeColor="text1"/>
                <w:sz w:val="20"/>
                <w:szCs w:val="20"/>
              </w:rPr>
            </w:pPr>
            <w:r>
              <w:rPr>
                <w:rFonts w:cstheme="minorHAnsi"/>
                <w:color w:val="000000" w:themeColor="text1"/>
                <w:sz w:val="20"/>
                <w:szCs w:val="20"/>
              </w:rPr>
              <w:t>2.</w:t>
            </w:r>
          </w:p>
        </w:tc>
      </w:tr>
      <w:tr w:rsidR="00C91FA7" w:rsidRPr="00AC6611" w14:paraId="1670442C" w14:textId="77777777" w:rsidTr="00706F74">
        <w:trPr>
          <w:trHeight w:val="486"/>
        </w:trPr>
        <w:tc>
          <w:tcPr>
            <w:tcW w:w="1013" w:type="pct"/>
            <w:vMerge/>
            <w:tcBorders>
              <w:bottom w:val="single" w:sz="4" w:space="0" w:color="auto"/>
            </w:tcBorders>
            <w:shd w:val="clear" w:color="auto" w:fill="auto"/>
          </w:tcPr>
          <w:p w14:paraId="20BA65A3" w14:textId="77777777" w:rsidR="00C91FA7" w:rsidRPr="00AC6611" w:rsidRDefault="00C91FA7" w:rsidP="001127B0">
            <w:pPr>
              <w:pStyle w:val="ListParagraph"/>
              <w:numPr>
                <w:ilvl w:val="0"/>
                <w:numId w:val="24"/>
              </w:numPr>
              <w:spacing w:after="0" w:line="240" w:lineRule="auto"/>
              <w:ind w:left="432"/>
              <w:rPr>
                <w:rFonts w:cstheme="minorHAnsi"/>
                <w:color w:val="000000" w:themeColor="text1"/>
                <w:sz w:val="20"/>
                <w:szCs w:val="20"/>
              </w:rPr>
            </w:pPr>
          </w:p>
        </w:tc>
        <w:tc>
          <w:tcPr>
            <w:tcW w:w="2487" w:type="pct"/>
            <w:vMerge/>
            <w:tcBorders>
              <w:bottom w:val="single" w:sz="4" w:space="0" w:color="auto"/>
            </w:tcBorders>
            <w:shd w:val="clear" w:color="auto" w:fill="auto"/>
          </w:tcPr>
          <w:p w14:paraId="29D9E8C5" w14:textId="77777777" w:rsidR="00C91FA7" w:rsidRPr="00AC6611" w:rsidRDefault="00C91FA7" w:rsidP="00BA66C1">
            <w:pPr>
              <w:pStyle w:val="ListParagraph"/>
              <w:numPr>
                <w:ilvl w:val="0"/>
                <w:numId w:val="39"/>
              </w:numPr>
              <w:spacing w:after="0" w:line="240" w:lineRule="auto"/>
              <w:ind w:left="342"/>
              <w:rPr>
                <w:rFonts w:cstheme="minorHAnsi"/>
                <w:color w:val="000000" w:themeColor="text1"/>
                <w:sz w:val="20"/>
                <w:szCs w:val="20"/>
              </w:rPr>
            </w:pPr>
          </w:p>
        </w:tc>
        <w:tc>
          <w:tcPr>
            <w:tcW w:w="1500" w:type="pct"/>
            <w:tcBorders>
              <w:bottom w:val="single" w:sz="4" w:space="0" w:color="auto"/>
            </w:tcBorders>
            <w:shd w:val="clear" w:color="auto" w:fill="auto"/>
          </w:tcPr>
          <w:p w14:paraId="27C39D24" w14:textId="40BE74CF" w:rsidR="00C91FA7" w:rsidRPr="00AC6611" w:rsidRDefault="00C91FA7" w:rsidP="0045606F">
            <w:pPr>
              <w:spacing w:after="0" w:line="240" w:lineRule="auto"/>
              <w:rPr>
                <w:rFonts w:cstheme="minorHAnsi"/>
                <w:color w:val="000000" w:themeColor="text1"/>
                <w:sz w:val="20"/>
                <w:szCs w:val="20"/>
              </w:rPr>
            </w:pPr>
            <w:r>
              <w:rPr>
                <w:rFonts w:cstheme="minorHAnsi"/>
                <w:color w:val="000000" w:themeColor="text1"/>
                <w:sz w:val="20"/>
                <w:szCs w:val="20"/>
              </w:rPr>
              <w:t>3.</w:t>
            </w:r>
          </w:p>
        </w:tc>
      </w:tr>
      <w:tr w:rsidR="00C91FA7" w:rsidRPr="00AC6611" w14:paraId="60DC4DA8" w14:textId="77777777" w:rsidTr="00831830">
        <w:trPr>
          <w:trHeight w:val="880"/>
        </w:trPr>
        <w:tc>
          <w:tcPr>
            <w:tcW w:w="1013" w:type="pct"/>
            <w:vMerge w:val="restart"/>
            <w:shd w:val="clear" w:color="auto" w:fill="auto"/>
          </w:tcPr>
          <w:p w14:paraId="2262EAF0" w14:textId="01A8B564" w:rsidR="00C91FA7" w:rsidRPr="00AC6611" w:rsidRDefault="00C91FA7" w:rsidP="00567640">
            <w:pPr>
              <w:pStyle w:val="ListParagraph"/>
              <w:numPr>
                <w:ilvl w:val="0"/>
                <w:numId w:val="24"/>
              </w:numPr>
              <w:spacing w:after="0" w:line="240" w:lineRule="auto"/>
              <w:ind w:left="432"/>
              <w:rPr>
                <w:rFonts w:cstheme="minorHAnsi"/>
                <w:color w:val="000000" w:themeColor="text1"/>
                <w:sz w:val="20"/>
                <w:szCs w:val="20"/>
              </w:rPr>
            </w:pPr>
            <w:r w:rsidRPr="00AC6611">
              <w:rPr>
                <w:color w:val="000000" w:themeColor="text1"/>
                <w:sz w:val="20"/>
                <w:szCs w:val="20"/>
              </w:rPr>
              <w:t>Quality Assurance</w:t>
            </w:r>
          </w:p>
        </w:tc>
        <w:tc>
          <w:tcPr>
            <w:tcW w:w="2487" w:type="pct"/>
            <w:vMerge w:val="restart"/>
            <w:shd w:val="clear" w:color="auto" w:fill="auto"/>
          </w:tcPr>
          <w:p w14:paraId="41FB12F1" w14:textId="19EB1ED5" w:rsidR="00C91FA7" w:rsidRPr="00AC6611" w:rsidRDefault="00C91FA7" w:rsidP="00567640">
            <w:pPr>
              <w:spacing w:after="0" w:line="240" w:lineRule="auto"/>
              <w:rPr>
                <w:color w:val="000000" w:themeColor="text1"/>
                <w:sz w:val="20"/>
                <w:szCs w:val="20"/>
              </w:rPr>
            </w:pPr>
            <w:r w:rsidRPr="00AC6611">
              <w:rPr>
                <w:color w:val="000000" w:themeColor="text1"/>
                <w:sz w:val="20"/>
                <w:szCs w:val="20"/>
              </w:rPr>
              <w:t xml:space="preserve">Please provide </w:t>
            </w:r>
            <w:r w:rsidRPr="00AC6611">
              <w:rPr>
                <w:b/>
                <w:bCs/>
                <w:color w:val="000000" w:themeColor="text1"/>
                <w:sz w:val="20"/>
                <w:szCs w:val="20"/>
              </w:rPr>
              <w:t>two</w:t>
            </w:r>
            <w:r w:rsidRPr="00AC6611">
              <w:rPr>
                <w:color w:val="000000" w:themeColor="text1"/>
                <w:sz w:val="20"/>
                <w:szCs w:val="20"/>
              </w:rPr>
              <w:t xml:space="preserve"> references who may be contacted for feedback on the CSO’s performance regarding: </w:t>
            </w:r>
          </w:p>
          <w:p w14:paraId="58128D01" w14:textId="77777777" w:rsidR="00C91FA7" w:rsidRPr="00AC6611" w:rsidRDefault="00C91FA7" w:rsidP="00567640">
            <w:pPr>
              <w:pStyle w:val="ListParagraph"/>
              <w:numPr>
                <w:ilvl w:val="0"/>
                <w:numId w:val="15"/>
              </w:numPr>
              <w:spacing w:after="0" w:line="240" w:lineRule="auto"/>
              <w:ind w:left="720"/>
              <w:rPr>
                <w:color w:val="000000" w:themeColor="text1"/>
                <w:sz w:val="20"/>
                <w:szCs w:val="20"/>
              </w:rPr>
            </w:pPr>
            <w:r w:rsidRPr="00AC6611">
              <w:rPr>
                <w:color w:val="000000" w:themeColor="text1"/>
                <w:sz w:val="20"/>
                <w:szCs w:val="20"/>
              </w:rPr>
              <w:t>Delivery compared to original planning</w:t>
            </w:r>
          </w:p>
          <w:p w14:paraId="5AB836F4" w14:textId="77777777" w:rsidR="00C91FA7" w:rsidRPr="00AC6611" w:rsidRDefault="00C91FA7" w:rsidP="00567640">
            <w:pPr>
              <w:pStyle w:val="ListParagraph"/>
              <w:numPr>
                <w:ilvl w:val="0"/>
                <w:numId w:val="15"/>
              </w:numPr>
              <w:spacing w:after="0" w:line="240" w:lineRule="auto"/>
              <w:ind w:left="720"/>
              <w:rPr>
                <w:color w:val="000000" w:themeColor="text1"/>
                <w:sz w:val="20"/>
                <w:szCs w:val="20"/>
              </w:rPr>
            </w:pPr>
            <w:r w:rsidRPr="00AC6611">
              <w:rPr>
                <w:color w:val="000000" w:themeColor="text1"/>
                <w:sz w:val="20"/>
                <w:szCs w:val="20"/>
              </w:rPr>
              <w:lastRenderedPageBreak/>
              <w:t>Expenditure compared to budget</w:t>
            </w:r>
          </w:p>
          <w:p w14:paraId="68211571" w14:textId="77777777" w:rsidR="00C91FA7" w:rsidRPr="00AC6611" w:rsidRDefault="00C91FA7" w:rsidP="00567640">
            <w:pPr>
              <w:pStyle w:val="ListParagraph"/>
              <w:numPr>
                <w:ilvl w:val="0"/>
                <w:numId w:val="15"/>
              </w:numPr>
              <w:spacing w:after="0" w:line="240" w:lineRule="auto"/>
              <w:ind w:left="720"/>
              <w:rPr>
                <w:color w:val="000000" w:themeColor="text1"/>
                <w:sz w:val="20"/>
                <w:szCs w:val="20"/>
              </w:rPr>
            </w:pPr>
            <w:r w:rsidRPr="00AC6611">
              <w:rPr>
                <w:color w:val="000000" w:themeColor="text1"/>
                <w:sz w:val="20"/>
                <w:szCs w:val="20"/>
              </w:rPr>
              <w:t>Timeliness of implementation</w:t>
            </w:r>
          </w:p>
          <w:p w14:paraId="7A892499" w14:textId="404380B0" w:rsidR="00C91FA7" w:rsidRPr="00AC6611" w:rsidRDefault="00C91FA7" w:rsidP="00567640">
            <w:pPr>
              <w:pStyle w:val="ListParagraph"/>
              <w:numPr>
                <w:ilvl w:val="0"/>
                <w:numId w:val="15"/>
              </w:numPr>
              <w:spacing w:after="0" w:line="240" w:lineRule="auto"/>
              <w:ind w:left="720"/>
              <w:rPr>
                <w:color w:val="000000" w:themeColor="text1"/>
                <w:sz w:val="20"/>
                <w:szCs w:val="20"/>
              </w:rPr>
            </w:pPr>
            <w:r w:rsidRPr="00AC6611">
              <w:rPr>
                <w:color w:val="000000" w:themeColor="text1"/>
                <w:sz w:val="20"/>
                <w:szCs w:val="20"/>
              </w:rPr>
              <w:t>Timeliness and quality of reports</w:t>
            </w:r>
          </w:p>
          <w:p w14:paraId="47DBC311" w14:textId="3B619389" w:rsidR="00C91FA7" w:rsidRPr="00AC6611" w:rsidRDefault="00C91FA7" w:rsidP="00AC6611">
            <w:pPr>
              <w:pStyle w:val="ListParagraph"/>
              <w:numPr>
                <w:ilvl w:val="0"/>
                <w:numId w:val="15"/>
              </w:numPr>
              <w:spacing w:after="0" w:line="240" w:lineRule="auto"/>
              <w:ind w:left="720"/>
              <w:rPr>
                <w:rFonts w:cstheme="minorHAnsi"/>
                <w:color w:val="000000" w:themeColor="text1"/>
                <w:sz w:val="20"/>
                <w:szCs w:val="20"/>
              </w:rPr>
            </w:pPr>
            <w:r w:rsidRPr="00AC6611">
              <w:rPr>
                <w:color w:val="000000" w:themeColor="text1"/>
                <w:sz w:val="20"/>
                <w:szCs w:val="20"/>
              </w:rPr>
              <w:t>Quality of Results</w:t>
            </w:r>
          </w:p>
        </w:tc>
        <w:tc>
          <w:tcPr>
            <w:tcW w:w="1500" w:type="pct"/>
            <w:tcBorders>
              <w:bottom w:val="single" w:sz="4" w:space="0" w:color="auto"/>
            </w:tcBorders>
            <w:shd w:val="clear" w:color="auto" w:fill="auto"/>
          </w:tcPr>
          <w:p w14:paraId="54D740C3" w14:textId="75331A8F" w:rsidR="00C91FA7" w:rsidRPr="00AC6611" w:rsidRDefault="00C91FA7" w:rsidP="00567640">
            <w:pPr>
              <w:spacing w:after="0" w:line="240" w:lineRule="auto"/>
              <w:rPr>
                <w:rFonts w:cstheme="minorHAnsi"/>
                <w:color w:val="000000" w:themeColor="text1"/>
                <w:sz w:val="20"/>
                <w:szCs w:val="20"/>
              </w:rPr>
            </w:pPr>
            <w:r>
              <w:rPr>
                <w:rFonts w:cstheme="minorHAnsi"/>
                <w:color w:val="000000" w:themeColor="text1"/>
                <w:sz w:val="20"/>
                <w:szCs w:val="20"/>
              </w:rPr>
              <w:lastRenderedPageBreak/>
              <w:t>Reference 1:</w:t>
            </w:r>
          </w:p>
        </w:tc>
      </w:tr>
      <w:tr w:rsidR="00C91FA7" w:rsidRPr="00AC6611" w14:paraId="5B5579F5" w14:textId="77777777" w:rsidTr="00706F74">
        <w:trPr>
          <w:trHeight w:val="880"/>
        </w:trPr>
        <w:tc>
          <w:tcPr>
            <w:tcW w:w="1013" w:type="pct"/>
            <w:vMerge/>
            <w:tcBorders>
              <w:bottom w:val="single" w:sz="4" w:space="0" w:color="auto"/>
            </w:tcBorders>
            <w:shd w:val="clear" w:color="auto" w:fill="auto"/>
          </w:tcPr>
          <w:p w14:paraId="652582A6" w14:textId="77777777" w:rsidR="00C91FA7" w:rsidRPr="00AC6611" w:rsidRDefault="00C91FA7" w:rsidP="00567640">
            <w:pPr>
              <w:pStyle w:val="ListParagraph"/>
              <w:numPr>
                <w:ilvl w:val="0"/>
                <w:numId w:val="24"/>
              </w:numPr>
              <w:spacing w:after="0" w:line="240" w:lineRule="auto"/>
              <w:ind w:left="432"/>
              <w:rPr>
                <w:color w:val="000000" w:themeColor="text1"/>
                <w:sz w:val="20"/>
                <w:szCs w:val="20"/>
              </w:rPr>
            </w:pPr>
          </w:p>
        </w:tc>
        <w:tc>
          <w:tcPr>
            <w:tcW w:w="2487" w:type="pct"/>
            <w:vMerge/>
            <w:tcBorders>
              <w:bottom w:val="single" w:sz="4" w:space="0" w:color="auto"/>
            </w:tcBorders>
            <w:shd w:val="clear" w:color="auto" w:fill="auto"/>
          </w:tcPr>
          <w:p w14:paraId="6B11FA49" w14:textId="77777777" w:rsidR="00C91FA7" w:rsidRPr="00AC6611" w:rsidRDefault="00C91FA7" w:rsidP="00567640">
            <w:pPr>
              <w:spacing w:after="0" w:line="240" w:lineRule="auto"/>
              <w:rPr>
                <w:color w:val="000000" w:themeColor="text1"/>
                <w:sz w:val="20"/>
                <w:szCs w:val="20"/>
              </w:rPr>
            </w:pPr>
          </w:p>
        </w:tc>
        <w:tc>
          <w:tcPr>
            <w:tcW w:w="1500" w:type="pct"/>
            <w:tcBorders>
              <w:bottom w:val="single" w:sz="4" w:space="0" w:color="auto"/>
            </w:tcBorders>
            <w:shd w:val="clear" w:color="auto" w:fill="auto"/>
          </w:tcPr>
          <w:p w14:paraId="2BBBB683" w14:textId="39427198" w:rsidR="00C91FA7" w:rsidRPr="00AC6611" w:rsidRDefault="00C91FA7" w:rsidP="00567640">
            <w:pPr>
              <w:spacing w:after="0" w:line="240" w:lineRule="auto"/>
              <w:rPr>
                <w:rFonts w:cstheme="minorHAnsi"/>
                <w:color w:val="000000" w:themeColor="text1"/>
                <w:sz w:val="20"/>
                <w:szCs w:val="20"/>
              </w:rPr>
            </w:pPr>
            <w:r>
              <w:rPr>
                <w:rFonts w:cstheme="minorHAnsi"/>
                <w:color w:val="000000" w:themeColor="text1"/>
                <w:sz w:val="20"/>
                <w:szCs w:val="20"/>
              </w:rPr>
              <w:t>Reference 2:</w:t>
            </w:r>
          </w:p>
        </w:tc>
      </w:tr>
      <w:tr w:rsidR="00567640" w:rsidRPr="00AC6611" w14:paraId="5C2E4AA2" w14:textId="77777777" w:rsidTr="00706F74">
        <w:trPr>
          <w:trHeight w:val="386"/>
        </w:trPr>
        <w:tc>
          <w:tcPr>
            <w:tcW w:w="1013" w:type="pct"/>
            <w:tcBorders>
              <w:bottom w:val="single" w:sz="4" w:space="0" w:color="auto"/>
            </w:tcBorders>
            <w:shd w:val="clear" w:color="auto" w:fill="auto"/>
          </w:tcPr>
          <w:p w14:paraId="25E238C9" w14:textId="48C9AF38" w:rsidR="00567640" w:rsidRPr="00AC6611" w:rsidRDefault="00567640" w:rsidP="00567640">
            <w:pPr>
              <w:spacing w:after="0" w:line="240" w:lineRule="auto"/>
              <w:rPr>
                <w:rFonts w:cstheme="minorHAnsi"/>
                <w:color w:val="000000" w:themeColor="text1"/>
                <w:sz w:val="20"/>
                <w:szCs w:val="20"/>
              </w:rPr>
            </w:pPr>
            <w:r w:rsidRPr="00AC6611">
              <w:rPr>
                <w:rFonts w:cstheme="minorHAnsi"/>
                <w:color w:val="000000" w:themeColor="text1"/>
                <w:sz w:val="20"/>
                <w:szCs w:val="20"/>
              </w:rPr>
              <w:t xml:space="preserve">Global Tracel </w:t>
            </w:r>
          </w:p>
        </w:tc>
        <w:tc>
          <w:tcPr>
            <w:tcW w:w="2487" w:type="pct"/>
            <w:tcBorders>
              <w:bottom w:val="single" w:sz="4" w:space="0" w:color="auto"/>
            </w:tcBorders>
            <w:shd w:val="clear" w:color="auto" w:fill="auto"/>
          </w:tcPr>
          <w:p w14:paraId="54AC8CF2" w14:textId="77777777" w:rsidR="00567640" w:rsidRPr="00AC6611" w:rsidRDefault="00567640" w:rsidP="00567640">
            <w:pPr>
              <w:rPr>
                <w:rFonts w:eastAsia="Calibri" w:cs="Arial"/>
                <w:bCs/>
                <w:sz w:val="20"/>
                <w:szCs w:val="20"/>
              </w:rPr>
            </w:pPr>
            <w:r w:rsidRPr="00AC6611">
              <w:rPr>
                <w:rFonts w:eastAsia="Calibri" w:cs="Arial"/>
                <w:sz w:val="20"/>
                <w:szCs w:val="20"/>
                <w:lang w:val="en-GB"/>
              </w:rPr>
              <w:t xml:space="preserve">By answering yes, the organization confirms that neither the organisation nor any of its members is mentioned </w:t>
            </w:r>
            <w:r w:rsidRPr="00AC6611">
              <w:rPr>
                <w:rFonts w:eastAsia="Calibri" w:cs="Arial"/>
                <w:bCs/>
                <w:sz w:val="20"/>
                <w:szCs w:val="20"/>
              </w:rPr>
              <w:t>on any of the</w:t>
            </w:r>
          </w:p>
          <w:p w14:paraId="72CE04D1" w14:textId="06250139" w:rsidR="00567640" w:rsidRPr="00AC6611" w:rsidRDefault="000E42AE" w:rsidP="008F52DD">
            <w:pPr>
              <w:spacing w:after="0"/>
              <w:rPr>
                <w:rFonts w:eastAsia="Calibri" w:cs="Arial"/>
                <w:sz w:val="20"/>
                <w:szCs w:val="20"/>
                <w:lang w:val="en-GB"/>
              </w:rPr>
            </w:pPr>
            <w:hyperlink r:id="rId11" w:history="1">
              <w:r w:rsidR="00567640" w:rsidRPr="00AC6611">
                <w:rPr>
                  <w:rStyle w:val="Hyperlink"/>
                  <w:rFonts w:eastAsia="Calibri" w:cs="Arial"/>
                  <w:bCs/>
                  <w:sz w:val="20"/>
                  <w:szCs w:val="20"/>
                </w:rPr>
                <w:t>United Nations Security Council targeted sanctions lists</w:t>
              </w:r>
            </w:hyperlink>
          </w:p>
          <w:p w14:paraId="72A94ED5" w14:textId="47183138" w:rsidR="00567640" w:rsidRPr="00AC6611" w:rsidRDefault="000E42AE" w:rsidP="008F52DD">
            <w:pPr>
              <w:spacing w:after="0" w:line="240" w:lineRule="auto"/>
              <w:rPr>
                <w:rFonts w:cstheme="minorHAnsi"/>
                <w:color w:val="000000" w:themeColor="text1"/>
                <w:sz w:val="20"/>
                <w:szCs w:val="20"/>
              </w:rPr>
            </w:pPr>
            <w:hyperlink r:id="rId12" w:history="1">
              <w:r w:rsidR="00567640" w:rsidRPr="00AC6611">
                <w:rPr>
                  <w:rStyle w:val="Hyperlink"/>
                  <w:rFonts w:eastAsia="Calibri" w:cs="Arial"/>
                  <w:sz w:val="20"/>
                  <w:szCs w:val="20"/>
                  <w:lang w:val="en-GB"/>
                </w:rPr>
                <w:t>http://www.un.org/sc/committees/list_compend.shtml</w:t>
              </w:r>
            </w:hyperlink>
          </w:p>
        </w:tc>
        <w:tc>
          <w:tcPr>
            <w:tcW w:w="1500" w:type="pct"/>
            <w:tcBorders>
              <w:bottom w:val="single" w:sz="4" w:space="0" w:color="auto"/>
            </w:tcBorders>
            <w:shd w:val="clear" w:color="auto" w:fill="auto"/>
          </w:tcPr>
          <w:p w14:paraId="64423D15" w14:textId="77777777" w:rsidR="00567640" w:rsidRPr="00AC6611" w:rsidRDefault="00567640" w:rsidP="00567640">
            <w:pPr>
              <w:spacing w:after="0" w:line="240" w:lineRule="auto"/>
              <w:rPr>
                <w:rFonts w:cstheme="minorHAnsi"/>
                <w:color w:val="000000" w:themeColor="text1"/>
                <w:sz w:val="20"/>
                <w:szCs w:val="20"/>
              </w:rPr>
            </w:pPr>
          </w:p>
        </w:tc>
      </w:tr>
      <w:tr w:rsidR="00567640" w:rsidRPr="006D1043" w14:paraId="42BA2271" w14:textId="77777777" w:rsidTr="00706F74">
        <w:trPr>
          <w:trHeight w:val="386"/>
        </w:trPr>
        <w:tc>
          <w:tcPr>
            <w:tcW w:w="1013" w:type="pct"/>
            <w:tcBorders>
              <w:bottom w:val="single" w:sz="4" w:space="0" w:color="auto"/>
            </w:tcBorders>
            <w:shd w:val="clear" w:color="auto" w:fill="auto"/>
          </w:tcPr>
          <w:p w14:paraId="51AC504D" w14:textId="77777777" w:rsidR="00567640" w:rsidRPr="00AC6611" w:rsidRDefault="00567640" w:rsidP="00567640">
            <w:pPr>
              <w:spacing w:after="0" w:line="240" w:lineRule="auto"/>
              <w:rPr>
                <w:rFonts w:cstheme="minorHAnsi"/>
                <w:color w:val="000000" w:themeColor="text1"/>
                <w:sz w:val="20"/>
                <w:szCs w:val="20"/>
              </w:rPr>
            </w:pPr>
          </w:p>
        </w:tc>
        <w:tc>
          <w:tcPr>
            <w:tcW w:w="2487" w:type="pct"/>
            <w:tcBorders>
              <w:bottom w:val="single" w:sz="4" w:space="0" w:color="auto"/>
            </w:tcBorders>
            <w:shd w:val="clear" w:color="auto" w:fill="auto"/>
          </w:tcPr>
          <w:p w14:paraId="42E79DE2" w14:textId="55A7F9E1" w:rsidR="00567640" w:rsidRPr="00AC6611" w:rsidRDefault="00567640" w:rsidP="00567640">
            <w:pPr>
              <w:rPr>
                <w:sz w:val="20"/>
                <w:szCs w:val="20"/>
                <w:lang w:val="en-GB" w:eastAsia="en-GB"/>
              </w:rPr>
            </w:pPr>
            <w:r w:rsidRPr="00AC6611">
              <w:rPr>
                <w:rFonts w:eastAsia="Calibri" w:cs="Arial"/>
                <w:sz w:val="20"/>
                <w:szCs w:val="20"/>
                <w:lang w:val="en-GB"/>
              </w:rPr>
              <w:t xml:space="preserve">By answering yes, the organization confirms that it is committed to the core values of the UN, </w:t>
            </w:r>
            <w:r w:rsidRPr="00AC6611">
              <w:rPr>
                <w:sz w:val="20"/>
                <w:szCs w:val="20"/>
                <w:lang w:val="en-GB" w:eastAsia="en-GB"/>
              </w:rPr>
              <w:t>the Convention on the Rights of the Child (CRC), the Convention on the Elimination of All Forms of Discrimination Against Women (CEDAW) and the Convention on the Rights of Persons with Disabilities (CRPD).</w:t>
            </w:r>
          </w:p>
          <w:p w14:paraId="67F869FF" w14:textId="087D1DA9" w:rsidR="00567640" w:rsidRPr="00AC6611" w:rsidRDefault="000E42AE" w:rsidP="00567640">
            <w:pPr>
              <w:rPr>
                <w:rFonts w:eastAsia="Calibri" w:cs="Arial"/>
                <w:sz w:val="20"/>
                <w:szCs w:val="20"/>
                <w:lang w:val="en-GB"/>
              </w:rPr>
            </w:pPr>
            <w:hyperlink r:id="rId13" w:history="1">
              <w:r w:rsidR="00567640" w:rsidRPr="00AC6611">
                <w:rPr>
                  <w:rStyle w:val="Hyperlink"/>
                  <w:rFonts w:eastAsia="Calibri" w:cs="Arial"/>
                  <w:sz w:val="20"/>
                  <w:szCs w:val="20"/>
                  <w:lang w:val="en-GB"/>
                </w:rPr>
                <w:t>http://www.unicef.org/crc/</w:t>
              </w:r>
            </w:hyperlink>
            <w:r w:rsidR="00567640" w:rsidRPr="00AC6611">
              <w:rPr>
                <w:rFonts w:eastAsia="Calibri" w:cs="Arial"/>
                <w:sz w:val="20"/>
                <w:szCs w:val="20"/>
                <w:lang w:val="en-GB"/>
              </w:rPr>
              <w:t xml:space="preserve"> </w:t>
            </w:r>
          </w:p>
          <w:p w14:paraId="40075B64" w14:textId="77777777" w:rsidR="00567640" w:rsidRPr="00AC6611" w:rsidRDefault="000E42AE" w:rsidP="00567640">
            <w:pPr>
              <w:rPr>
                <w:rFonts w:eastAsia="Calibri" w:cs="Arial"/>
                <w:sz w:val="20"/>
                <w:szCs w:val="20"/>
                <w:lang w:val="en-GB"/>
              </w:rPr>
            </w:pPr>
            <w:hyperlink r:id="rId14" w:history="1">
              <w:r w:rsidR="00567640" w:rsidRPr="00AC6611">
                <w:rPr>
                  <w:rStyle w:val="Hyperlink"/>
                  <w:rFonts w:eastAsia="Calibri" w:cs="Arial"/>
                  <w:sz w:val="20"/>
                  <w:szCs w:val="20"/>
                  <w:lang w:val="en-GB"/>
                </w:rPr>
                <w:t>http://www.ohchr.org/EN/ProfessionalInterest/Pages/CERD.aspx</w:t>
              </w:r>
            </w:hyperlink>
            <w:r w:rsidR="00567640" w:rsidRPr="00AC6611">
              <w:rPr>
                <w:rFonts w:eastAsia="Calibri" w:cs="Arial"/>
                <w:sz w:val="20"/>
                <w:szCs w:val="20"/>
                <w:lang w:val="en-GB"/>
              </w:rPr>
              <w:t xml:space="preserve"> </w:t>
            </w:r>
          </w:p>
          <w:p w14:paraId="5A9179CE" w14:textId="7549D98D" w:rsidR="00567640" w:rsidRPr="00AC6611" w:rsidRDefault="000E42AE" w:rsidP="00567640">
            <w:pPr>
              <w:rPr>
                <w:rFonts w:eastAsia="Calibri" w:cs="Arial"/>
                <w:sz w:val="20"/>
                <w:szCs w:val="20"/>
                <w:lang w:val="en-GB"/>
              </w:rPr>
            </w:pPr>
            <w:hyperlink r:id="rId15" w:history="1">
              <w:r w:rsidR="00567640" w:rsidRPr="00AC6611">
                <w:rPr>
                  <w:rStyle w:val="Hyperlink"/>
                  <w:rFonts w:eastAsia="Calibri" w:cs="Arial"/>
                  <w:sz w:val="20"/>
                  <w:szCs w:val="20"/>
                  <w:lang w:val="en-GB"/>
                </w:rPr>
                <w:t>http://www.un.org/disabilities/convention/conventionfull.shtml</w:t>
              </w:r>
            </w:hyperlink>
          </w:p>
        </w:tc>
        <w:tc>
          <w:tcPr>
            <w:tcW w:w="1500" w:type="pct"/>
            <w:tcBorders>
              <w:bottom w:val="single" w:sz="4" w:space="0" w:color="auto"/>
            </w:tcBorders>
            <w:shd w:val="clear" w:color="auto" w:fill="auto"/>
          </w:tcPr>
          <w:p w14:paraId="19FAB9E4" w14:textId="51AFE31C" w:rsidR="00567640" w:rsidRPr="006D1043" w:rsidRDefault="00567640" w:rsidP="00567640">
            <w:pPr>
              <w:spacing w:after="0" w:line="240" w:lineRule="auto"/>
              <w:rPr>
                <w:rFonts w:cstheme="minorHAnsi"/>
                <w:color w:val="000000" w:themeColor="text1"/>
                <w:sz w:val="20"/>
                <w:szCs w:val="20"/>
              </w:rPr>
            </w:pPr>
            <w:r w:rsidRPr="00AC6611">
              <w:rPr>
                <w:rFonts w:cstheme="minorHAnsi"/>
                <w:color w:val="000000" w:themeColor="text1"/>
                <w:sz w:val="20"/>
                <w:szCs w:val="20"/>
              </w:rPr>
              <w:t>Yes/no</w:t>
            </w:r>
            <w:r>
              <w:rPr>
                <w:rFonts w:cstheme="minorHAnsi"/>
                <w:color w:val="000000" w:themeColor="text1"/>
                <w:sz w:val="20"/>
                <w:szCs w:val="20"/>
              </w:rPr>
              <w:t xml:space="preserve"> </w:t>
            </w:r>
          </w:p>
        </w:tc>
      </w:tr>
      <w:tr w:rsidR="00567640" w:rsidRPr="006D1043" w14:paraId="71AC622F" w14:textId="77777777" w:rsidTr="00AE25BB">
        <w:trPr>
          <w:trHeight w:val="386"/>
        </w:trPr>
        <w:tc>
          <w:tcPr>
            <w:tcW w:w="5000" w:type="pct"/>
            <w:gridSpan w:val="3"/>
            <w:shd w:val="clear" w:color="auto" w:fill="BFBFBF"/>
          </w:tcPr>
          <w:p w14:paraId="705AA42F" w14:textId="77777777" w:rsidR="00567640" w:rsidRDefault="00567640" w:rsidP="00567640">
            <w:pPr>
              <w:rPr>
                <w:rFonts w:eastAsia="Calibri" w:cs="Arial"/>
                <w:szCs w:val="20"/>
                <w:lang w:val="en-GB"/>
              </w:rPr>
            </w:pPr>
          </w:p>
          <w:p w14:paraId="71AC622E" w14:textId="7AA35B74" w:rsidR="00567640" w:rsidRPr="006D1043" w:rsidRDefault="00567640" w:rsidP="00567640">
            <w:pPr>
              <w:spacing w:after="0" w:line="240" w:lineRule="auto"/>
              <w:jc w:val="center"/>
              <w:rPr>
                <w:rFonts w:cstheme="minorHAnsi"/>
                <w:b/>
                <w:color w:val="000000" w:themeColor="text1"/>
                <w:sz w:val="20"/>
                <w:szCs w:val="20"/>
              </w:rPr>
            </w:pPr>
          </w:p>
        </w:tc>
      </w:tr>
    </w:tbl>
    <w:p w14:paraId="4FDC49F6" w14:textId="2C753BAE" w:rsidR="005B5CDF" w:rsidRDefault="005B5CDF" w:rsidP="00706F74">
      <w:pPr>
        <w:spacing w:after="0" w:line="240" w:lineRule="auto"/>
        <w:rPr>
          <w:rFonts w:cstheme="minorHAnsi"/>
          <w:color w:val="000000" w:themeColor="text1"/>
          <w:sz w:val="20"/>
          <w:szCs w:val="20"/>
        </w:rPr>
      </w:pPr>
    </w:p>
    <w:sectPr w:rsidR="005B5CDF" w:rsidSect="00AE25BB">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F201" w14:textId="77777777" w:rsidR="000E42AE" w:rsidRDefault="000E42AE" w:rsidP="00151A05">
      <w:pPr>
        <w:spacing w:after="0" w:line="240" w:lineRule="auto"/>
      </w:pPr>
      <w:r>
        <w:separator/>
      </w:r>
    </w:p>
  </w:endnote>
  <w:endnote w:type="continuationSeparator" w:id="0">
    <w:p w14:paraId="1B302A77" w14:textId="77777777" w:rsidR="000E42AE" w:rsidRDefault="000E42AE"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94EA" w14:textId="77777777" w:rsidR="005A1F6A" w:rsidRDefault="005A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82868201"/>
      <w:docPartObj>
        <w:docPartGallery w:val="Page Numbers (Bottom of Page)"/>
        <w:docPartUnique/>
      </w:docPartObj>
    </w:sdtPr>
    <w:sdtEndPr>
      <w:rPr>
        <w:noProof/>
      </w:rPr>
    </w:sdtEndPr>
    <w:sdtContent>
      <w:p w14:paraId="71AC6242" w14:textId="7A6CF5A0" w:rsidR="0051523B" w:rsidRPr="00E54B8F" w:rsidRDefault="0051523B">
        <w:pPr>
          <w:pStyle w:val="Footer"/>
          <w:jc w:val="right"/>
          <w:rPr>
            <w:sz w:val="20"/>
            <w:szCs w:val="20"/>
          </w:rPr>
        </w:pPr>
        <w:r w:rsidRPr="00E54B8F">
          <w:rPr>
            <w:sz w:val="20"/>
            <w:szCs w:val="20"/>
          </w:rPr>
          <w:fldChar w:fldCharType="begin"/>
        </w:r>
        <w:r w:rsidRPr="00E54B8F">
          <w:rPr>
            <w:sz w:val="20"/>
            <w:szCs w:val="20"/>
          </w:rPr>
          <w:instrText xml:space="preserve"> PAGE   \* MERGEFORMAT </w:instrText>
        </w:r>
        <w:r w:rsidRPr="00E54B8F">
          <w:rPr>
            <w:sz w:val="20"/>
            <w:szCs w:val="20"/>
          </w:rPr>
          <w:fldChar w:fldCharType="separate"/>
        </w:r>
        <w:r w:rsidR="00192D3B">
          <w:rPr>
            <w:noProof/>
            <w:sz w:val="20"/>
            <w:szCs w:val="20"/>
          </w:rPr>
          <w:t>4</w:t>
        </w:r>
        <w:r w:rsidRPr="00E54B8F">
          <w:rPr>
            <w:noProof/>
            <w:sz w:val="20"/>
            <w:szCs w:val="20"/>
          </w:rPr>
          <w:fldChar w:fldCharType="end"/>
        </w:r>
      </w:p>
    </w:sdtContent>
  </w:sdt>
  <w:p w14:paraId="71AC6243" w14:textId="77777777" w:rsidR="0051523B" w:rsidRDefault="00515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72B9" w14:textId="77777777" w:rsidR="005A1F6A" w:rsidRDefault="005A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0B55" w14:textId="77777777" w:rsidR="000E42AE" w:rsidRDefault="000E42AE" w:rsidP="00151A05">
      <w:pPr>
        <w:spacing w:after="0" w:line="240" w:lineRule="auto"/>
      </w:pPr>
      <w:bookmarkStart w:id="0" w:name="_Hlk34036602"/>
      <w:bookmarkEnd w:id="0"/>
      <w:r>
        <w:separator/>
      </w:r>
    </w:p>
  </w:footnote>
  <w:footnote w:type="continuationSeparator" w:id="0">
    <w:p w14:paraId="02DCD672" w14:textId="77777777" w:rsidR="000E42AE" w:rsidRDefault="000E42AE" w:rsidP="0015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95E2" w14:textId="77777777" w:rsidR="005A1F6A" w:rsidRDefault="005A1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EE83" w14:textId="19F703F1" w:rsidR="00933FA6" w:rsidRDefault="00933FA6">
    <w:pPr>
      <w:pStyle w:val="Header"/>
    </w:pPr>
    <w:r>
      <w:rPr>
        <w:noProof/>
        <w:lang w:val="en-029" w:eastAsia="en-029"/>
      </w:rPr>
      <w:drawing>
        <wp:anchor distT="0" distB="0" distL="0" distR="0" simplePos="0" relativeHeight="251659264" behindDoc="0" locked="0" layoutInCell="1" hidden="0" allowOverlap="1" wp14:anchorId="1454CDF3" wp14:editId="24DD5771">
          <wp:simplePos x="0" y="0"/>
          <wp:positionH relativeFrom="column">
            <wp:posOffset>-36000</wp:posOffset>
          </wp:positionH>
          <wp:positionV relativeFrom="paragraph">
            <wp:posOffset>-295065</wp:posOffset>
          </wp:positionV>
          <wp:extent cx="1748793" cy="749498"/>
          <wp:effectExtent l="0" t="0" r="0" b="0"/>
          <wp:wrapSquare wrapText="bothSides" distT="0" distB="0" distL="0" distR="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748793" cy="749498"/>
                  </a:xfrm>
                  <a:prstGeom prst="rect">
                    <a:avLst/>
                  </a:prstGeom>
                  <a:ln/>
                </pic:spPr>
              </pic:pic>
            </a:graphicData>
          </a:graphic>
        </wp:anchor>
      </w:drawing>
    </w:r>
    <w:r>
      <w:rPr>
        <w:noProof/>
        <w:lang w:val="en-029" w:eastAsia="en-029"/>
      </w:rPr>
      <w:drawing>
        <wp:anchor distT="0" distB="0" distL="114300" distR="114300" simplePos="0" relativeHeight="251661312" behindDoc="1" locked="0" layoutInCell="1" allowOverlap="1" wp14:anchorId="64820F0E" wp14:editId="5C161F71">
          <wp:simplePos x="0" y="0"/>
          <wp:positionH relativeFrom="column">
            <wp:posOffset>5910900</wp:posOffset>
          </wp:positionH>
          <wp:positionV relativeFrom="paragraph">
            <wp:posOffset>10375</wp:posOffset>
          </wp:positionV>
          <wp:extent cx="1664335" cy="274320"/>
          <wp:effectExtent l="0" t="0" r="0" b="0"/>
          <wp:wrapTight wrapText="bothSides">
            <wp:wrapPolygon edited="0">
              <wp:start x="0" y="0"/>
              <wp:lineTo x="0" y="19500"/>
              <wp:lineTo x="21262" y="19500"/>
              <wp:lineTo x="212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335" cy="274320"/>
                  </a:xfrm>
                  <a:prstGeom prst="rect">
                    <a:avLst/>
                  </a:prstGeom>
                  <a:noFill/>
                </pic:spPr>
              </pic:pic>
            </a:graphicData>
          </a:graphic>
          <wp14:sizeRelH relativeFrom="page">
            <wp14:pctWidth>0</wp14:pctWidth>
          </wp14:sizeRelH>
          <wp14:sizeRelV relativeFrom="page">
            <wp14:pctHeight>0</wp14:pctHeight>
          </wp14:sizeRelV>
        </wp:anchor>
      </w:drawing>
    </w:r>
  </w:p>
  <w:p w14:paraId="649A4AB4" w14:textId="2A364132" w:rsidR="00933FA6" w:rsidRDefault="00933FA6" w:rsidP="00933FA6">
    <w:pPr>
      <w:pStyle w:val="Header"/>
      <w:rPr>
        <w:rFonts w:ascii="Carlito" w:eastAsia="Carlito" w:hAnsi="Carlito" w:cs="Carlito"/>
        <w:i/>
        <w:color w:val="221F1F"/>
        <w:sz w:val="11"/>
      </w:rPr>
    </w:pPr>
    <w:r w:rsidRPr="00933FA6">
      <w:rPr>
        <w:rFonts w:ascii="Carlito" w:eastAsia="Carlito" w:hAnsi="Carlito" w:cs="Carlito"/>
        <w:i/>
        <w:color w:val="221F1F"/>
        <w:sz w:val="11"/>
      </w:rPr>
      <w:t xml:space="preserve"> </w:t>
    </w:r>
    <w:r>
      <w:rPr>
        <w:rFonts w:ascii="Carlito" w:eastAsia="Carlito" w:hAnsi="Carlito" w:cs="Carlito"/>
        <w:i/>
        <w:color w:val="221F1F"/>
        <w:sz w:val="11"/>
      </w:rPr>
      <w:t xml:space="preserve">                                                                                                </w:t>
    </w:r>
  </w:p>
  <w:p w14:paraId="10FF64AD" w14:textId="77777777" w:rsidR="00933FA6" w:rsidRDefault="00933FA6" w:rsidP="00933FA6">
    <w:pPr>
      <w:pStyle w:val="Header"/>
      <w:jc w:val="right"/>
      <w:rPr>
        <w:rFonts w:ascii="Carlito" w:eastAsia="Carlito" w:hAnsi="Carlito" w:cs="Carlito"/>
        <w:i/>
        <w:color w:val="221F1F"/>
        <w:sz w:val="11"/>
      </w:rPr>
    </w:pPr>
    <w:r>
      <w:rPr>
        <w:rFonts w:ascii="Carlito" w:eastAsia="Carlito" w:hAnsi="Carlito" w:cs="Carlito"/>
        <w:i/>
        <w:color w:val="221F1F"/>
        <w:sz w:val="11"/>
      </w:rPr>
      <w:t xml:space="preserve">                                                                                                            </w:t>
    </w:r>
  </w:p>
  <w:p w14:paraId="4B977C22" w14:textId="7B255066" w:rsidR="00933FA6" w:rsidRPr="00933FA6" w:rsidRDefault="00933FA6" w:rsidP="00933FA6">
    <w:pPr>
      <w:pStyle w:val="Header"/>
      <w:jc w:val="right"/>
    </w:pPr>
    <w:r>
      <w:rPr>
        <w:rFonts w:ascii="Carlito" w:eastAsia="Carlito" w:hAnsi="Carlito" w:cs="Carlito"/>
        <w:i/>
        <w:color w:val="221F1F"/>
        <w:sz w:val="11"/>
      </w:rPr>
      <w:t xml:space="preserve">           </w:t>
    </w:r>
    <w:r w:rsidRPr="00933FA6">
      <w:rPr>
        <w:i/>
      </w:rPr>
      <w:t>Initiated by the European Union and the United Nations:</w:t>
    </w:r>
  </w:p>
  <w:p w14:paraId="33DA7C9A" w14:textId="0AB30383" w:rsidR="00933FA6" w:rsidRDefault="0093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9F2F" w14:textId="77777777" w:rsidR="005A1F6A" w:rsidRDefault="005A1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DF6"/>
    <w:multiLevelType w:val="hybridMultilevel"/>
    <w:tmpl w:val="7FF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77E"/>
    <w:multiLevelType w:val="hybridMultilevel"/>
    <w:tmpl w:val="7366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06A0F"/>
    <w:multiLevelType w:val="hybridMultilevel"/>
    <w:tmpl w:val="5E74DE6E"/>
    <w:lvl w:ilvl="0" w:tplc="54DE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5BBB"/>
    <w:multiLevelType w:val="hybridMultilevel"/>
    <w:tmpl w:val="4B402918"/>
    <w:lvl w:ilvl="0" w:tplc="51B277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B71D4"/>
    <w:multiLevelType w:val="hybridMultilevel"/>
    <w:tmpl w:val="4186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B08E6"/>
    <w:multiLevelType w:val="hybridMultilevel"/>
    <w:tmpl w:val="3ADEE7EA"/>
    <w:lvl w:ilvl="0" w:tplc="0409000F">
      <w:start w:val="1"/>
      <w:numFmt w:val="decimal"/>
      <w:lvlText w:val="%1."/>
      <w:lvlJc w:val="left"/>
      <w:pPr>
        <w:ind w:left="180" w:hanging="360"/>
      </w:pPr>
      <w:rPr>
        <w:rFonts w:hint="default"/>
      </w:rPr>
    </w:lvl>
    <w:lvl w:ilvl="1" w:tplc="0409000F">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0B8A5E5D"/>
    <w:multiLevelType w:val="hybridMultilevel"/>
    <w:tmpl w:val="150A88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3331F"/>
    <w:multiLevelType w:val="hybridMultilevel"/>
    <w:tmpl w:val="8220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74593"/>
    <w:multiLevelType w:val="hybridMultilevel"/>
    <w:tmpl w:val="64FED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960D3"/>
    <w:multiLevelType w:val="hybridMultilevel"/>
    <w:tmpl w:val="027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71550"/>
    <w:multiLevelType w:val="hybridMultilevel"/>
    <w:tmpl w:val="BB62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886BE5"/>
    <w:multiLevelType w:val="hybridMultilevel"/>
    <w:tmpl w:val="8C761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6167"/>
    <w:multiLevelType w:val="hybridMultilevel"/>
    <w:tmpl w:val="667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95C15"/>
    <w:multiLevelType w:val="hybridMultilevel"/>
    <w:tmpl w:val="CD84D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611F56"/>
    <w:multiLevelType w:val="hybridMultilevel"/>
    <w:tmpl w:val="25989616"/>
    <w:lvl w:ilvl="0" w:tplc="0409000F">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1ED4716C"/>
    <w:multiLevelType w:val="hybridMultilevel"/>
    <w:tmpl w:val="91A84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019F4"/>
    <w:multiLevelType w:val="hybridMultilevel"/>
    <w:tmpl w:val="CCD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D40CEA"/>
    <w:multiLevelType w:val="hybridMultilevel"/>
    <w:tmpl w:val="4D088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76663"/>
    <w:multiLevelType w:val="hybridMultilevel"/>
    <w:tmpl w:val="E99219DE"/>
    <w:lvl w:ilvl="0" w:tplc="48BCE9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03CCE"/>
    <w:multiLevelType w:val="hybridMultilevel"/>
    <w:tmpl w:val="C172D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420F3"/>
    <w:multiLevelType w:val="hybridMultilevel"/>
    <w:tmpl w:val="908A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F176E"/>
    <w:multiLevelType w:val="hybridMultilevel"/>
    <w:tmpl w:val="31E0D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33B89"/>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779FE"/>
    <w:multiLevelType w:val="hybridMultilevel"/>
    <w:tmpl w:val="647ED2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2579D3"/>
    <w:multiLevelType w:val="hybridMultilevel"/>
    <w:tmpl w:val="D79C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C4F19"/>
    <w:multiLevelType w:val="hybridMultilevel"/>
    <w:tmpl w:val="92F4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564D5"/>
    <w:multiLevelType w:val="hybridMultilevel"/>
    <w:tmpl w:val="5486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DF7825"/>
    <w:multiLevelType w:val="hybridMultilevel"/>
    <w:tmpl w:val="E4E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EF5D28"/>
    <w:multiLevelType w:val="hybridMultilevel"/>
    <w:tmpl w:val="BEDA3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3124F"/>
    <w:multiLevelType w:val="hybridMultilevel"/>
    <w:tmpl w:val="9C865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A01BD5"/>
    <w:multiLevelType w:val="hybridMultilevel"/>
    <w:tmpl w:val="FFEC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A451B3"/>
    <w:multiLevelType w:val="hybridMultilevel"/>
    <w:tmpl w:val="2FE492FC"/>
    <w:lvl w:ilvl="0" w:tplc="3C0A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99182A"/>
    <w:multiLevelType w:val="hybridMultilevel"/>
    <w:tmpl w:val="2368A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3DA0A50"/>
    <w:multiLevelType w:val="hybridMultilevel"/>
    <w:tmpl w:val="C34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1E0D4A"/>
    <w:multiLevelType w:val="hybridMultilevel"/>
    <w:tmpl w:val="3744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C1880"/>
    <w:multiLevelType w:val="hybridMultilevel"/>
    <w:tmpl w:val="0FB8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A4B75"/>
    <w:multiLevelType w:val="hybridMultilevel"/>
    <w:tmpl w:val="F42A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C74620"/>
    <w:multiLevelType w:val="hybridMultilevel"/>
    <w:tmpl w:val="782E1C6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25F0782"/>
    <w:multiLevelType w:val="hybridMultilevel"/>
    <w:tmpl w:val="7CAA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7C02DC"/>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0D6918"/>
    <w:multiLevelType w:val="hybridMultilevel"/>
    <w:tmpl w:val="886E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4"/>
  </w:num>
  <w:num w:numId="3">
    <w:abstractNumId w:val="32"/>
  </w:num>
  <w:num w:numId="4">
    <w:abstractNumId w:val="4"/>
  </w:num>
  <w:num w:numId="5">
    <w:abstractNumId w:val="27"/>
  </w:num>
  <w:num w:numId="6">
    <w:abstractNumId w:val="1"/>
  </w:num>
  <w:num w:numId="7">
    <w:abstractNumId w:val="17"/>
  </w:num>
  <w:num w:numId="8">
    <w:abstractNumId w:val="25"/>
  </w:num>
  <w:num w:numId="9">
    <w:abstractNumId w:val="35"/>
  </w:num>
  <w:num w:numId="10">
    <w:abstractNumId w:val="39"/>
  </w:num>
  <w:num w:numId="11">
    <w:abstractNumId w:val="28"/>
  </w:num>
  <w:num w:numId="12">
    <w:abstractNumId w:val="8"/>
  </w:num>
  <w:num w:numId="13">
    <w:abstractNumId w:val="38"/>
  </w:num>
  <w:num w:numId="14">
    <w:abstractNumId w:val="16"/>
  </w:num>
  <w:num w:numId="15">
    <w:abstractNumId w:val="46"/>
  </w:num>
  <w:num w:numId="16">
    <w:abstractNumId w:val="11"/>
  </w:num>
  <w:num w:numId="17">
    <w:abstractNumId w:val="7"/>
  </w:num>
  <w:num w:numId="18">
    <w:abstractNumId w:val="0"/>
  </w:num>
  <w:num w:numId="19">
    <w:abstractNumId w:val="19"/>
  </w:num>
  <w:num w:numId="20">
    <w:abstractNumId w:val="12"/>
  </w:num>
  <w:num w:numId="21">
    <w:abstractNumId w:val="2"/>
  </w:num>
  <w:num w:numId="22">
    <w:abstractNumId w:val="41"/>
  </w:num>
  <w:num w:numId="23">
    <w:abstractNumId w:val="13"/>
  </w:num>
  <w:num w:numId="24">
    <w:abstractNumId w:val="15"/>
  </w:num>
  <w:num w:numId="25">
    <w:abstractNumId w:val="10"/>
  </w:num>
  <w:num w:numId="26">
    <w:abstractNumId w:val="30"/>
  </w:num>
  <w:num w:numId="27">
    <w:abstractNumId w:val="20"/>
  </w:num>
  <w:num w:numId="28">
    <w:abstractNumId w:val="21"/>
  </w:num>
  <w:num w:numId="29">
    <w:abstractNumId w:val="22"/>
  </w:num>
  <w:num w:numId="30">
    <w:abstractNumId w:val="43"/>
  </w:num>
  <w:num w:numId="31">
    <w:abstractNumId w:val="48"/>
  </w:num>
  <w:num w:numId="32">
    <w:abstractNumId w:val="31"/>
  </w:num>
  <w:num w:numId="33">
    <w:abstractNumId w:val="29"/>
  </w:num>
  <w:num w:numId="34">
    <w:abstractNumId w:val="6"/>
  </w:num>
  <w:num w:numId="35">
    <w:abstractNumId w:val="34"/>
  </w:num>
  <w:num w:numId="36">
    <w:abstractNumId w:val="3"/>
  </w:num>
  <w:num w:numId="37">
    <w:abstractNumId w:val="26"/>
  </w:num>
  <w:num w:numId="38">
    <w:abstractNumId w:val="33"/>
  </w:num>
  <w:num w:numId="39">
    <w:abstractNumId w:val="9"/>
  </w:num>
  <w:num w:numId="40">
    <w:abstractNumId w:val="37"/>
  </w:num>
  <w:num w:numId="41">
    <w:abstractNumId w:val="40"/>
  </w:num>
  <w:num w:numId="42">
    <w:abstractNumId w:val="36"/>
  </w:num>
  <w:num w:numId="43">
    <w:abstractNumId w:val="14"/>
  </w:num>
  <w:num w:numId="44">
    <w:abstractNumId w:val="42"/>
  </w:num>
  <w:num w:numId="45">
    <w:abstractNumId w:val="47"/>
  </w:num>
  <w:num w:numId="46">
    <w:abstractNumId w:val="18"/>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1"/>
    <w:rsid w:val="0000064E"/>
    <w:rsid w:val="0000259A"/>
    <w:rsid w:val="00004854"/>
    <w:rsid w:val="0001081E"/>
    <w:rsid w:val="000136BE"/>
    <w:rsid w:val="000202EA"/>
    <w:rsid w:val="000311F8"/>
    <w:rsid w:val="0003634C"/>
    <w:rsid w:val="000403FA"/>
    <w:rsid w:val="00042BB5"/>
    <w:rsid w:val="00046AC7"/>
    <w:rsid w:val="00052055"/>
    <w:rsid w:val="00052D1C"/>
    <w:rsid w:val="00055EE3"/>
    <w:rsid w:val="00057C7C"/>
    <w:rsid w:val="00064A51"/>
    <w:rsid w:val="00071EB1"/>
    <w:rsid w:val="000748E5"/>
    <w:rsid w:val="00077B4F"/>
    <w:rsid w:val="000856EB"/>
    <w:rsid w:val="000953EC"/>
    <w:rsid w:val="000A21EE"/>
    <w:rsid w:val="000A38BF"/>
    <w:rsid w:val="000C4CFD"/>
    <w:rsid w:val="000C7EBA"/>
    <w:rsid w:val="000D1D6F"/>
    <w:rsid w:val="000E077C"/>
    <w:rsid w:val="000E2605"/>
    <w:rsid w:val="000E2B39"/>
    <w:rsid w:val="000E42AE"/>
    <w:rsid w:val="00104798"/>
    <w:rsid w:val="00104AF6"/>
    <w:rsid w:val="00106555"/>
    <w:rsid w:val="001127B0"/>
    <w:rsid w:val="00116834"/>
    <w:rsid w:val="001253D5"/>
    <w:rsid w:val="00126B46"/>
    <w:rsid w:val="001277DD"/>
    <w:rsid w:val="00141C5D"/>
    <w:rsid w:val="00144653"/>
    <w:rsid w:val="00144CD9"/>
    <w:rsid w:val="0015031F"/>
    <w:rsid w:val="00151A05"/>
    <w:rsid w:val="00155552"/>
    <w:rsid w:val="0015677B"/>
    <w:rsid w:val="00192D3B"/>
    <w:rsid w:val="001A057E"/>
    <w:rsid w:val="001A0B9A"/>
    <w:rsid w:val="001A203F"/>
    <w:rsid w:val="001B31C0"/>
    <w:rsid w:val="001C25DF"/>
    <w:rsid w:val="001D22A8"/>
    <w:rsid w:val="001D4345"/>
    <w:rsid w:val="001D6BFB"/>
    <w:rsid w:val="001E6932"/>
    <w:rsid w:val="001E79C3"/>
    <w:rsid w:val="001F1C09"/>
    <w:rsid w:val="00223F0F"/>
    <w:rsid w:val="0022738B"/>
    <w:rsid w:val="00227C97"/>
    <w:rsid w:val="00233525"/>
    <w:rsid w:val="00241237"/>
    <w:rsid w:val="00242D5A"/>
    <w:rsid w:val="002518F6"/>
    <w:rsid w:val="00251909"/>
    <w:rsid w:val="00256297"/>
    <w:rsid w:val="00256D7E"/>
    <w:rsid w:val="00256F9B"/>
    <w:rsid w:val="002726E8"/>
    <w:rsid w:val="00283AA5"/>
    <w:rsid w:val="002A09D1"/>
    <w:rsid w:val="002A0C1A"/>
    <w:rsid w:val="002A53F8"/>
    <w:rsid w:val="002A54BD"/>
    <w:rsid w:val="002B01B6"/>
    <w:rsid w:val="002B0A91"/>
    <w:rsid w:val="002B13E1"/>
    <w:rsid w:val="002B2B92"/>
    <w:rsid w:val="002B4473"/>
    <w:rsid w:val="002C4373"/>
    <w:rsid w:val="002C712D"/>
    <w:rsid w:val="002D343C"/>
    <w:rsid w:val="002E0652"/>
    <w:rsid w:val="0030791E"/>
    <w:rsid w:val="003101A1"/>
    <w:rsid w:val="003241C9"/>
    <w:rsid w:val="00326687"/>
    <w:rsid w:val="00340BD3"/>
    <w:rsid w:val="00345D48"/>
    <w:rsid w:val="003466C2"/>
    <w:rsid w:val="00347787"/>
    <w:rsid w:val="00353B06"/>
    <w:rsid w:val="003561C2"/>
    <w:rsid w:val="0036188A"/>
    <w:rsid w:val="00362996"/>
    <w:rsid w:val="00364290"/>
    <w:rsid w:val="00367B93"/>
    <w:rsid w:val="00375791"/>
    <w:rsid w:val="003800CD"/>
    <w:rsid w:val="0038682F"/>
    <w:rsid w:val="00386D7D"/>
    <w:rsid w:val="00394566"/>
    <w:rsid w:val="00396212"/>
    <w:rsid w:val="003A2EB7"/>
    <w:rsid w:val="003A6B11"/>
    <w:rsid w:val="003B2767"/>
    <w:rsid w:val="003C0564"/>
    <w:rsid w:val="003C39AB"/>
    <w:rsid w:val="003C6DE8"/>
    <w:rsid w:val="003D5580"/>
    <w:rsid w:val="003D7F76"/>
    <w:rsid w:val="003E7A14"/>
    <w:rsid w:val="003F185C"/>
    <w:rsid w:val="003F50AB"/>
    <w:rsid w:val="003F6C65"/>
    <w:rsid w:val="0041049C"/>
    <w:rsid w:val="004113B8"/>
    <w:rsid w:val="004220BD"/>
    <w:rsid w:val="0042417D"/>
    <w:rsid w:val="004356DF"/>
    <w:rsid w:val="00442D38"/>
    <w:rsid w:val="00446619"/>
    <w:rsid w:val="004470CB"/>
    <w:rsid w:val="0045384D"/>
    <w:rsid w:val="0045606F"/>
    <w:rsid w:val="004576D3"/>
    <w:rsid w:val="00460F07"/>
    <w:rsid w:val="00461CE4"/>
    <w:rsid w:val="004711FE"/>
    <w:rsid w:val="0047264E"/>
    <w:rsid w:val="00482820"/>
    <w:rsid w:val="004875E9"/>
    <w:rsid w:val="00494EB9"/>
    <w:rsid w:val="00495211"/>
    <w:rsid w:val="004A419A"/>
    <w:rsid w:val="004B0D26"/>
    <w:rsid w:val="004C5880"/>
    <w:rsid w:val="004D0927"/>
    <w:rsid w:val="004D5B8D"/>
    <w:rsid w:val="004E0F8E"/>
    <w:rsid w:val="004E23F8"/>
    <w:rsid w:val="004E308A"/>
    <w:rsid w:val="004E3D01"/>
    <w:rsid w:val="004E513C"/>
    <w:rsid w:val="004F405D"/>
    <w:rsid w:val="004F52F3"/>
    <w:rsid w:val="00511D51"/>
    <w:rsid w:val="00515014"/>
    <w:rsid w:val="0051523B"/>
    <w:rsid w:val="00516CA6"/>
    <w:rsid w:val="00517095"/>
    <w:rsid w:val="00521C63"/>
    <w:rsid w:val="00530C0C"/>
    <w:rsid w:val="00535C08"/>
    <w:rsid w:val="00541BB4"/>
    <w:rsid w:val="005438A6"/>
    <w:rsid w:val="00546DF2"/>
    <w:rsid w:val="005549A3"/>
    <w:rsid w:val="005562F2"/>
    <w:rsid w:val="0056189F"/>
    <w:rsid w:val="00567640"/>
    <w:rsid w:val="005A1F6A"/>
    <w:rsid w:val="005B14DE"/>
    <w:rsid w:val="005B41E9"/>
    <w:rsid w:val="005B5CDF"/>
    <w:rsid w:val="005C4D69"/>
    <w:rsid w:val="005D1467"/>
    <w:rsid w:val="005D5836"/>
    <w:rsid w:val="005D7250"/>
    <w:rsid w:val="005E45B4"/>
    <w:rsid w:val="005E6B74"/>
    <w:rsid w:val="006040E9"/>
    <w:rsid w:val="00610B94"/>
    <w:rsid w:val="006166F1"/>
    <w:rsid w:val="006215BC"/>
    <w:rsid w:val="00622C76"/>
    <w:rsid w:val="00631301"/>
    <w:rsid w:val="006533F9"/>
    <w:rsid w:val="00670B19"/>
    <w:rsid w:val="00671854"/>
    <w:rsid w:val="00674DDA"/>
    <w:rsid w:val="00675805"/>
    <w:rsid w:val="00677C3D"/>
    <w:rsid w:val="00685C20"/>
    <w:rsid w:val="006A450C"/>
    <w:rsid w:val="006D1043"/>
    <w:rsid w:val="006D67DE"/>
    <w:rsid w:val="006D6B26"/>
    <w:rsid w:val="006D6CD6"/>
    <w:rsid w:val="006E57A8"/>
    <w:rsid w:val="006E7983"/>
    <w:rsid w:val="006F3DF3"/>
    <w:rsid w:val="006F6A33"/>
    <w:rsid w:val="00700656"/>
    <w:rsid w:val="00702EA4"/>
    <w:rsid w:val="00706E78"/>
    <w:rsid w:val="00706F74"/>
    <w:rsid w:val="007167B5"/>
    <w:rsid w:val="0072117A"/>
    <w:rsid w:val="00731771"/>
    <w:rsid w:val="007346A7"/>
    <w:rsid w:val="00736FB2"/>
    <w:rsid w:val="0074591A"/>
    <w:rsid w:val="00761D4E"/>
    <w:rsid w:val="00780A94"/>
    <w:rsid w:val="0078179F"/>
    <w:rsid w:val="0078592D"/>
    <w:rsid w:val="00785EB6"/>
    <w:rsid w:val="00797CFC"/>
    <w:rsid w:val="007A0FF4"/>
    <w:rsid w:val="007A55E8"/>
    <w:rsid w:val="007A7A60"/>
    <w:rsid w:val="007B0B29"/>
    <w:rsid w:val="007B1BC6"/>
    <w:rsid w:val="007F6D32"/>
    <w:rsid w:val="00800B04"/>
    <w:rsid w:val="0080526B"/>
    <w:rsid w:val="00806612"/>
    <w:rsid w:val="00812E32"/>
    <w:rsid w:val="0083298F"/>
    <w:rsid w:val="0083414A"/>
    <w:rsid w:val="00834E8C"/>
    <w:rsid w:val="0084072F"/>
    <w:rsid w:val="0084075B"/>
    <w:rsid w:val="00842489"/>
    <w:rsid w:val="00852709"/>
    <w:rsid w:val="008544A1"/>
    <w:rsid w:val="00860FA9"/>
    <w:rsid w:val="00867901"/>
    <w:rsid w:val="00870828"/>
    <w:rsid w:val="00890026"/>
    <w:rsid w:val="00892C00"/>
    <w:rsid w:val="0089487F"/>
    <w:rsid w:val="008A5792"/>
    <w:rsid w:val="008B0B1D"/>
    <w:rsid w:val="008B1644"/>
    <w:rsid w:val="008B3C16"/>
    <w:rsid w:val="008B4F88"/>
    <w:rsid w:val="008B7E49"/>
    <w:rsid w:val="008C2CE7"/>
    <w:rsid w:val="008C6537"/>
    <w:rsid w:val="008D2796"/>
    <w:rsid w:val="008E0825"/>
    <w:rsid w:val="008E2EB9"/>
    <w:rsid w:val="008E4F77"/>
    <w:rsid w:val="008E5695"/>
    <w:rsid w:val="008F3A8C"/>
    <w:rsid w:val="008F419D"/>
    <w:rsid w:val="008F52DD"/>
    <w:rsid w:val="008F68A5"/>
    <w:rsid w:val="00900E8B"/>
    <w:rsid w:val="0090472D"/>
    <w:rsid w:val="00924CFE"/>
    <w:rsid w:val="00933FA6"/>
    <w:rsid w:val="00934F2C"/>
    <w:rsid w:val="00936716"/>
    <w:rsid w:val="00950AF4"/>
    <w:rsid w:val="00953168"/>
    <w:rsid w:val="00967488"/>
    <w:rsid w:val="009703B9"/>
    <w:rsid w:val="009708E8"/>
    <w:rsid w:val="00983748"/>
    <w:rsid w:val="00990C89"/>
    <w:rsid w:val="009978F7"/>
    <w:rsid w:val="009A443B"/>
    <w:rsid w:val="009A5511"/>
    <w:rsid w:val="009A73A3"/>
    <w:rsid w:val="009B34C2"/>
    <w:rsid w:val="009B4726"/>
    <w:rsid w:val="009B6862"/>
    <w:rsid w:val="009C11CD"/>
    <w:rsid w:val="009C480B"/>
    <w:rsid w:val="009D7BFC"/>
    <w:rsid w:val="009E187E"/>
    <w:rsid w:val="009E2CA6"/>
    <w:rsid w:val="009E4C51"/>
    <w:rsid w:val="009E6305"/>
    <w:rsid w:val="009E7381"/>
    <w:rsid w:val="009F0E8E"/>
    <w:rsid w:val="009F3D3F"/>
    <w:rsid w:val="00A01159"/>
    <w:rsid w:val="00A03390"/>
    <w:rsid w:val="00A126B0"/>
    <w:rsid w:val="00A12B56"/>
    <w:rsid w:val="00A16B54"/>
    <w:rsid w:val="00A20FC8"/>
    <w:rsid w:val="00A21B03"/>
    <w:rsid w:val="00A225C6"/>
    <w:rsid w:val="00A23BD6"/>
    <w:rsid w:val="00A23F5E"/>
    <w:rsid w:val="00A2632F"/>
    <w:rsid w:val="00A31233"/>
    <w:rsid w:val="00A4278B"/>
    <w:rsid w:val="00A45760"/>
    <w:rsid w:val="00A76C13"/>
    <w:rsid w:val="00A76EB6"/>
    <w:rsid w:val="00A8022D"/>
    <w:rsid w:val="00A8345D"/>
    <w:rsid w:val="00A8406E"/>
    <w:rsid w:val="00A85743"/>
    <w:rsid w:val="00A85E3C"/>
    <w:rsid w:val="00A8666E"/>
    <w:rsid w:val="00A93F5C"/>
    <w:rsid w:val="00AA06CE"/>
    <w:rsid w:val="00AA16AF"/>
    <w:rsid w:val="00AA2370"/>
    <w:rsid w:val="00AB36E4"/>
    <w:rsid w:val="00AB3C20"/>
    <w:rsid w:val="00AC2BFD"/>
    <w:rsid w:val="00AC6611"/>
    <w:rsid w:val="00AD0A5A"/>
    <w:rsid w:val="00AD2D46"/>
    <w:rsid w:val="00AE221E"/>
    <w:rsid w:val="00AE2367"/>
    <w:rsid w:val="00AE25BB"/>
    <w:rsid w:val="00AE5E45"/>
    <w:rsid w:val="00B016F6"/>
    <w:rsid w:val="00B02FF5"/>
    <w:rsid w:val="00B0430B"/>
    <w:rsid w:val="00B0709A"/>
    <w:rsid w:val="00B07330"/>
    <w:rsid w:val="00B2276C"/>
    <w:rsid w:val="00B26788"/>
    <w:rsid w:val="00B30D7D"/>
    <w:rsid w:val="00B31397"/>
    <w:rsid w:val="00B33DCF"/>
    <w:rsid w:val="00B34B54"/>
    <w:rsid w:val="00B4089E"/>
    <w:rsid w:val="00B42BA4"/>
    <w:rsid w:val="00B548CD"/>
    <w:rsid w:val="00B77763"/>
    <w:rsid w:val="00B82495"/>
    <w:rsid w:val="00B909DD"/>
    <w:rsid w:val="00B93D70"/>
    <w:rsid w:val="00BA37B0"/>
    <w:rsid w:val="00BA57A0"/>
    <w:rsid w:val="00BA5AB2"/>
    <w:rsid w:val="00BA66C1"/>
    <w:rsid w:val="00BC4154"/>
    <w:rsid w:val="00BC427F"/>
    <w:rsid w:val="00BD19A0"/>
    <w:rsid w:val="00BD2D17"/>
    <w:rsid w:val="00BD3653"/>
    <w:rsid w:val="00BE7C70"/>
    <w:rsid w:val="00BF0A8B"/>
    <w:rsid w:val="00BF3758"/>
    <w:rsid w:val="00BF4D49"/>
    <w:rsid w:val="00C005D5"/>
    <w:rsid w:val="00C04141"/>
    <w:rsid w:val="00C107A0"/>
    <w:rsid w:val="00C14B8B"/>
    <w:rsid w:val="00C27141"/>
    <w:rsid w:val="00C42AE2"/>
    <w:rsid w:val="00C5535C"/>
    <w:rsid w:val="00C6004E"/>
    <w:rsid w:val="00C66778"/>
    <w:rsid w:val="00C76CB4"/>
    <w:rsid w:val="00C77442"/>
    <w:rsid w:val="00C77968"/>
    <w:rsid w:val="00C84F34"/>
    <w:rsid w:val="00C87C1A"/>
    <w:rsid w:val="00C914BD"/>
    <w:rsid w:val="00C91FA7"/>
    <w:rsid w:val="00C930E2"/>
    <w:rsid w:val="00C96FE0"/>
    <w:rsid w:val="00CA0446"/>
    <w:rsid w:val="00CA5ECF"/>
    <w:rsid w:val="00CB55CD"/>
    <w:rsid w:val="00CB7C11"/>
    <w:rsid w:val="00CC5252"/>
    <w:rsid w:val="00CC561C"/>
    <w:rsid w:val="00CC78C1"/>
    <w:rsid w:val="00CD34DE"/>
    <w:rsid w:val="00CE7A8C"/>
    <w:rsid w:val="00CF1224"/>
    <w:rsid w:val="00D01D23"/>
    <w:rsid w:val="00D05BEF"/>
    <w:rsid w:val="00D0781A"/>
    <w:rsid w:val="00D1033C"/>
    <w:rsid w:val="00D11432"/>
    <w:rsid w:val="00D206CF"/>
    <w:rsid w:val="00D236E0"/>
    <w:rsid w:val="00D2648D"/>
    <w:rsid w:val="00D3310A"/>
    <w:rsid w:val="00D356E0"/>
    <w:rsid w:val="00D360F8"/>
    <w:rsid w:val="00D45849"/>
    <w:rsid w:val="00D4721D"/>
    <w:rsid w:val="00D519A4"/>
    <w:rsid w:val="00D578F3"/>
    <w:rsid w:val="00D60B80"/>
    <w:rsid w:val="00D662A2"/>
    <w:rsid w:val="00D6670E"/>
    <w:rsid w:val="00D828C9"/>
    <w:rsid w:val="00D86CB7"/>
    <w:rsid w:val="00D90F22"/>
    <w:rsid w:val="00D924F6"/>
    <w:rsid w:val="00D92AB9"/>
    <w:rsid w:val="00D94B8E"/>
    <w:rsid w:val="00D9590D"/>
    <w:rsid w:val="00DA45F7"/>
    <w:rsid w:val="00DB3033"/>
    <w:rsid w:val="00DC41DA"/>
    <w:rsid w:val="00DC7289"/>
    <w:rsid w:val="00DD43F1"/>
    <w:rsid w:val="00DE1387"/>
    <w:rsid w:val="00DE48EC"/>
    <w:rsid w:val="00DE6197"/>
    <w:rsid w:val="00DE6B6E"/>
    <w:rsid w:val="00DF3F7B"/>
    <w:rsid w:val="00DF59F2"/>
    <w:rsid w:val="00E0015B"/>
    <w:rsid w:val="00E03190"/>
    <w:rsid w:val="00E07FD8"/>
    <w:rsid w:val="00E125BD"/>
    <w:rsid w:val="00E17F53"/>
    <w:rsid w:val="00E222F6"/>
    <w:rsid w:val="00E35D16"/>
    <w:rsid w:val="00E36C53"/>
    <w:rsid w:val="00E43F19"/>
    <w:rsid w:val="00E527E2"/>
    <w:rsid w:val="00E54B8F"/>
    <w:rsid w:val="00E656FE"/>
    <w:rsid w:val="00E80B3F"/>
    <w:rsid w:val="00E932B7"/>
    <w:rsid w:val="00E96D6E"/>
    <w:rsid w:val="00E97E99"/>
    <w:rsid w:val="00EA15A7"/>
    <w:rsid w:val="00EA1FB6"/>
    <w:rsid w:val="00EA24A0"/>
    <w:rsid w:val="00EA4AB4"/>
    <w:rsid w:val="00EA62AD"/>
    <w:rsid w:val="00EA6F3D"/>
    <w:rsid w:val="00EB0831"/>
    <w:rsid w:val="00EB142A"/>
    <w:rsid w:val="00EB43E3"/>
    <w:rsid w:val="00EC13EE"/>
    <w:rsid w:val="00EC1BDE"/>
    <w:rsid w:val="00EC6EB2"/>
    <w:rsid w:val="00ED008F"/>
    <w:rsid w:val="00ED2627"/>
    <w:rsid w:val="00ED7DD6"/>
    <w:rsid w:val="00EF50F0"/>
    <w:rsid w:val="00EF547E"/>
    <w:rsid w:val="00EF5AAD"/>
    <w:rsid w:val="00F11B8E"/>
    <w:rsid w:val="00F124E4"/>
    <w:rsid w:val="00F15EEE"/>
    <w:rsid w:val="00F20F78"/>
    <w:rsid w:val="00F21603"/>
    <w:rsid w:val="00F3597E"/>
    <w:rsid w:val="00F36628"/>
    <w:rsid w:val="00F37932"/>
    <w:rsid w:val="00F45F40"/>
    <w:rsid w:val="00F54066"/>
    <w:rsid w:val="00F5728F"/>
    <w:rsid w:val="00F60DCF"/>
    <w:rsid w:val="00F63998"/>
    <w:rsid w:val="00F84B49"/>
    <w:rsid w:val="00F876D3"/>
    <w:rsid w:val="00F90867"/>
    <w:rsid w:val="00F95546"/>
    <w:rsid w:val="00FB2315"/>
    <w:rsid w:val="00FB6C20"/>
    <w:rsid w:val="00FB6C9A"/>
    <w:rsid w:val="00FD2FD2"/>
    <w:rsid w:val="00FE21E4"/>
    <w:rsid w:val="00FF613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C61CE"/>
  <w15:docId w15:val="{F082BF5E-99E0-4465-8BE3-4F18D77F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13B8"/>
    <w:pPr>
      <w:keepNext/>
      <w:tabs>
        <w:tab w:val="left" w:pos="1134"/>
      </w:tabs>
      <w:spacing w:after="120" w:line="240" w:lineRule="auto"/>
      <w:ind w:left="142" w:hanging="142"/>
      <w:jc w:val="both"/>
      <w:outlineLvl w:val="0"/>
    </w:pPr>
    <w:rPr>
      <w:rFonts w:ascii="Arial" w:eastAsia="Times" w:hAnsi="Arial" w:cs="Arial"/>
      <w:b/>
      <w:color w:val="0099FF"/>
      <w:spacing w:val="-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character" w:styleId="Hyperlink">
    <w:name w:val="Hyperlink"/>
    <w:basedOn w:val="DefaultParagraphFont"/>
    <w:uiPriority w:val="99"/>
    <w:unhideWhenUsed/>
    <w:rsid w:val="00EA62AD"/>
    <w:rPr>
      <w:color w:val="0000FF" w:themeColor="hyperlink"/>
      <w:u w:val="single"/>
    </w:rPr>
  </w:style>
  <w:style w:type="character" w:customStyle="1" w:styleId="UnresolvedMention1">
    <w:name w:val="Unresolved Mention1"/>
    <w:basedOn w:val="DefaultParagraphFont"/>
    <w:uiPriority w:val="99"/>
    <w:semiHidden/>
    <w:unhideWhenUsed/>
    <w:rsid w:val="00EA62AD"/>
    <w:rPr>
      <w:color w:val="808080"/>
      <w:shd w:val="clear" w:color="auto" w:fill="E6E6E6"/>
    </w:rPr>
  </w:style>
  <w:style w:type="character" w:styleId="CommentReference">
    <w:name w:val="annotation reference"/>
    <w:basedOn w:val="DefaultParagraphFont"/>
    <w:uiPriority w:val="99"/>
    <w:semiHidden/>
    <w:unhideWhenUsed/>
    <w:rsid w:val="00CA0446"/>
    <w:rPr>
      <w:sz w:val="16"/>
      <w:szCs w:val="16"/>
    </w:rPr>
  </w:style>
  <w:style w:type="paragraph" w:styleId="CommentText">
    <w:name w:val="annotation text"/>
    <w:basedOn w:val="Normal"/>
    <w:link w:val="CommentTextChar"/>
    <w:uiPriority w:val="99"/>
    <w:semiHidden/>
    <w:unhideWhenUsed/>
    <w:rsid w:val="00CA0446"/>
    <w:pPr>
      <w:spacing w:line="240" w:lineRule="auto"/>
    </w:pPr>
    <w:rPr>
      <w:sz w:val="20"/>
      <w:szCs w:val="20"/>
    </w:rPr>
  </w:style>
  <w:style w:type="character" w:customStyle="1" w:styleId="CommentTextChar">
    <w:name w:val="Comment Text Char"/>
    <w:basedOn w:val="DefaultParagraphFont"/>
    <w:link w:val="CommentText"/>
    <w:uiPriority w:val="99"/>
    <w:semiHidden/>
    <w:rsid w:val="00CA0446"/>
    <w:rPr>
      <w:sz w:val="20"/>
      <w:szCs w:val="20"/>
    </w:rPr>
  </w:style>
  <w:style w:type="paragraph" w:styleId="CommentSubject">
    <w:name w:val="annotation subject"/>
    <w:basedOn w:val="CommentText"/>
    <w:next w:val="CommentText"/>
    <w:link w:val="CommentSubjectChar"/>
    <w:uiPriority w:val="99"/>
    <w:semiHidden/>
    <w:unhideWhenUsed/>
    <w:rsid w:val="00CA0446"/>
    <w:rPr>
      <w:b/>
      <w:bCs/>
    </w:rPr>
  </w:style>
  <w:style w:type="character" w:customStyle="1" w:styleId="CommentSubjectChar">
    <w:name w:val="Comment Subject Char"/>
    <w:basedOn w:val="CommentTextChar"/>
    <w:link w:val="CommentSubject"/>
    <w:uiPriority w:val="99"/>
    <w:semiHidden/>
    <w:rsid w:val="00CA0446"/>
    <w:rPr>
      <w:b/>
      <w:bCs/>
      <w:sz w:val="20"/>
      <w:szCs w:val="20"/>
    </w:rPr>
  </w:style>
  <w:style w:type="table" w:styleId="TableGrid">
    <w:name w:val="Table Grid"/>
    <w:basedOn w:val="TableNormal"/>
    <w:uiPriority w:val="39"/>
    <w:rsid w:val="004C5880"/>
    <w:pPr>
      <w:spacing w:after="0" w:line="240" w:lineRule="auto"/>
    </w:pPr>
    <w:rPr>
      <w:rFonts w:eastAsiaTheme="minorHAnsi"/>
      <w:lang w:val="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77DD"/>
    <w:rPr>
      <w:color w:val="808080"/>
      <w:shd w:val="clear" w:color="auto" w:fill="E6E6E6"/>
    </w:rPr>
  </w:style>
  <w:style w:type="character" w:customStyle="1" w:styleId="UnresolvedMention3">
    <w:name w:val="Unresolved Mention3"/>
    <w:basedOn w:val="DefaultParagraphFont"/>
    <w:uiPriority w:val="99"/>
    <w:semiHidden/>
    <w:unhideWhenUsed/>
    <w:rsid w:val="0051523B"/>
    <w:rPr>
      <w:color w:val="808080"/>
      <w:shd w:val="clear" w:color="auto" w:fill="E6E6E6"/>
    </w:rPr>
  </w:style>
  <w:style w:type="paragraph" w:customStyle="1" w:styleId="BankNormal">
    <w:name w:val="BankNormal"/>
    <w:basedOn w:val="Normal"/>
    <w:rsid w:val="001B31C0"/>
    <w:pPr>
      <w:spacing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113B8"/>
    <w:rPr>
      <w:rFonts w:ascii="Arial" w:eastAsia="Times" w:hAnsi="Arial" w:cs="Arial"/>
      <w:b/>
      <w:color w:val="0099FF"/>
      <w:spacing w:val="-2"/>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cr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n.org/sc/committees/list_compend.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list_compend.shtml" TargetMode="External"/><Relationship Id="rId5" Type="http://schemas.openxmlformats.org/officeDocument/2006/relationships/numbering" Target="numbering.xml"/><Relationship Id="rId15" Type="http://schemas.openxmlformats.org/officeDocument/2006/relationships/hyperlink" Target="http://www.un.org/disabilities/convention/conventionfull.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hchr.org/EN/ProfessionalInterest/Pages/CERD.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91E075604DD438D523639499BC7BF" ma:contentTypeVersion="13" ma:contentTypeDescription="Create a new document." ma:contentTypeScope="" ma:versionID="7e58dc62356cc91295dea7246124840f">
  <xsd:schema xmlns:xsd="http://www.w3.org/2001/XMLSchema" xmlns:xs="http://www.w3.org/2001/XMLSchema" xmlns:p="http://schemas.microsoft.com/office/2006/metadata/properties" xmlns:ns3="5aa75749-d151-474e-8c31-35fe40bd10ab" xmlns:ns4="adf4866d-af08-4f63-882e-9a0f24a183ac" targetNamespace="http://schemas.microsoft.com/office/2006/metadata/properties" ma:root="true" ma:fieldsID="7a5bb78143ef6880533b2c72e1510261" ns3:_="" ns4:_="">
    <xsd:import namespace="5aa75749-d151-474e-8c31-35fe40bd10ab"/>
    <xsd:import namespace="adf4866d-af08-4f63-882e-9a0f24a183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75749-d151-474e-8c31-35fe40bd1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4866d-af08-4f63-882e-9a0f24a183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BE8B-D6AF-4663-8393-2FC1D9AD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75749-d151-474e-8c31-35fe40bd10ab"/>
    <ds:schemaRef ds:uri="adf4866d-af08-4f63-882e-9a0f24a18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327D8-1961-4B44-8894-D96174486531}">
  <ds:schemaRefs>
    <ds:schemaRef ds:uri="http://schemas.microsoft.com/sharepoint/v3/contenttype/forms"/>
  </ds:schemaRefs>
</ds:datastoreItem>
</file>

<file path=customXml/itemProps3.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98BFB-2124-4566-AFAB-9DBE7371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REQUEST FOR INFORMATION (RFI) FROM CSO-NGO</vt:lpstr>
    </vt:vector>
  </TitlesOfParts>
  <Company>Microsoft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Nichola Duncan</cp:lastModifiedBy>
  <cp:revision>2</cp:revision>
  <cp:lastPrinted>2018-02-14T09:12:00Z</cp:lastPrinted>
  <dcterms:created xsi:type="dcterms:W3CDTF">2021-03-12T13:57:00Z</dcterms:created>
  <dcterms:modified xsi:type="dcterms:W3CDTF">2021-03-12T13:57:00Z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0x010100AA191E075604DD438D523639499BC7BF</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ies>
</file>